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BE" w:rsidRPr="00451263" w:rsidRDefault="00451263" w:rsidP="007E7D58">
      <w:pPr>
        <w:tabs>
          <w:tab w:val="left" w:pos="540"/>
        </w:tabs>
        <w:autoSpaceDE w:val="0"/>
        <w:autoSpaceDN w:val="0"/>
        <w:adjustRightInd w:val="0"/>
        <w:spacing w:after="0" w:line="240" w:lineRule="auto"/>
        <w:jc w:val="center"/>
        <w:rPr>
          <w:rFonts w:ascii="Times New Roman" w:eastAsia="Times New Roman" w:hAnsi="Times New Roman"/>
          <w:b/>
          <w:sz w:val="28"/>
          <w:szCs w:val="28"/>
          <w:lang w:eastAsia="ru-RU"/>
        </w:rPr>
      </w:pPr>
      <w:proofErr w:type="spellStart"/>
      <w:r w:rsidRPr="00451263">
        <w:rPr>
          <w:rFonts w:ascii="Times New Roman" w:eastAsia="Times New Roman" w:hAnsi="Times New Roman"/>
          <w:b/>
          <w:sz w:val="28"/>
          <w:szCs w:val="28"/>
          <w:lang w:eastAsia="ru-RU"/>
        </w:rPr>
        <w:t>Панышева</w:t>
      </w:r>
      <w:proofErr w:type="spellEnd"/>
      <w:r w:rsidRPr="00451263">
        <w:rPr>
          <w:rFonts w:ascii="Times New Roman" w:eastAsia="Times New Roman" w:hAnsi="Times New Roman"/>
          <w:b/>
          <w:sz w:val="28"/>
          <w:szCs w:val="28"/>
          <w:lang w:eastAsia="ru-RU"/>
        </w:rPr>
        <w:t xml:space="preserve"> Ю. С</w:t>
      </w:r>
    </w:p>
    <w:p w:rsidR="004A0F28" w:rsidRDefault="006B53BE" w:rsidP="00451263">
      <w:pPr>
        <w:tabs>
          <w:tab w:val="left" w:pos="540"/>
        </w:tabs>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Старший воспитатель</w:t>
      </w:r>
      <w:r w:rsidR="0045126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МБДОУ Детский сад № 5 «Рябинка»</w:t>
      </w:r>
      <w:r w:rsidR="00451263">
        <w:rPr>
          <w:rFonts w:ascii="Times New Roman" w:eastAsia="Times New Roman" w:hAnsi="Times New Roman"/>
          <w:sz w:val="28"/>
          <w:szCs w:val="28"/>
          <w:lang w:eastAsia="ru-RU"/>
        </w:rPr>
        <w:t xml:space="preserve"> города Кызыла Высшая </w:t>
      </w:r>
      <w:r w:rsidR="004A0F28">
        <w:rPr>
          <w:rFonts w:ascii="Times New Roman" w:eastAsia="Times New Roman" w:hAnsi="Times New Roman"/>
          <w:sz w:val="28"/>
          <w:szCs w:val="28"/>
          <w:lang w:eastAsia="ru-RU"/>
        </w:rPr>
        <w:t>квалификационная категория</w:t>
      </w:r>
    </w:p>
    <w:p w:rsidR="00451263" w:rsidRPr="00451263" w:rsidRDefault="00451263" w:rsidP="00451263">
      <w:pPr>
        <w:tabs>
          <w:tab w:val="left" w:pos="540"/>
        </w:tabs>
        <w:autoSpaceDE w:val="0"/>
        <w:autoSpaceDN w:val="0"/>
        <w:adjustRightInd w:val="0"/>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val="en-US" w:eastAsia="ru-RU"/>
        </w:rPr>
        <w:t>yuluyipan</w:t>
      </w:r>
      <w:proofErr w:type="spellEnd"/>
      <w:r w:rsidRPr="00451263">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sidRPr="00451263">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p>
    <w:p w:rsidR="005E4C25" w:rsidRDefault="005E4C25" w:rsidP="00451263">
      <w:pPr>
        <w:tabs>
          <w:tab w:val="left" w:pos="540"/>
        </w:tabs>
        <w:autoSpaceDE w:val="0"/>
        <w:autoSpaceDN w:val="0"/>
        <w:adjustRightInd w:val="0"/>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ПОВЫШЕНИЕ ПРОФЕССИОНАЛЬНОЙ КОМПЕТЕНЦИИ ПЕДАГОГА КАК УСЛОВИЕ ПОВЫШЕНИЕ КАЧЕСТВА ОБРАЗОВАНИЯ В ДОШКОЛЬНОМ УЧРЕЖДЕНИИ</w:t>
      </w:r>
    </w:p>
    <w:p w:rsidR="005E4C25" w:rsidRDefault="005E4C25" w:rsidP="001C25DF">
      <w:pPr>
        <w:shd w:val="clear" w:color="auto" w:fill="FFFFFF"/>
        <w:spacing w:after="0" w:line="360" w:lineRule="auto"/>
        <w:ind w:firstLine="851"/>
        <w:jc w:val="both"/>
        <w:rPr>
          <w:rFonts w:ascii="Times New Roman" w:eastAsia="Times New Roman" w:hAnsi="Times New Roman"/>
          <w:iCs/>
          <w:sz w:val="28"/>
          <w:szCs w:val="28"/>
          <w:lang w:eastAsia="ru-RU"/>
        </w:rPr>
      </w:pPr>
    </w:p>
    <w:p w:rsidR="006C538E" w:rsidRPr="00451263" w:rsidRDefault="000D6CFF" w:rsidP="001C25DF">
      <w:pPr>
        <w:shd w:val="clear" w:color="auto" w:fill="FFFFFF"/>
        <w:spacing w:after="0" w:line="360" w:lineRule="auto"/>
        <w:ind w:firstLine="851"/>
        <w:jc w:val="both"/>
        <w:rPr>
          <w:rFonts w:ascii="Times New Roman" w:hAnsi="Times New Roman"/>
          <w:color w:val="000000"/>
          <w:sz w:val="28"/>
          <w:szCs w:val="28"/>
        </w:rPr>
      </w:pPr>
      <w:r w:rsidRPr="00451263">
        <w:rPr>
          <w:rFonts w:ascii="Times New Roman" w:hAnsi="Times New Roman"/>
          <w:color w:val="000000"/>
          <w:sz w:val="28"/>
          <w:szCs w:val="28"/>
        </w:rPr>
        <w:t xml:space="preserve">Период интенсивных изменений в нормативной базе (введение ФГТ, </w:t>
      </w:r>
      <w:r w:rsidR="00451263">
        <w:rPr>
          <w:rFonts w:ascii="Times New Roman" w:hAnsi="Times New Roman"/>
          <w:color w:val="000000"/>
          <w:sz w:val="28"/>
          <w:szCs w:val="28"/>
        </w:rPr>
        <w:t>нового Закона об образовании</w:t>
      </w:r>
      <w:r w:rsidR="005E4C25">
        <w:rPr>
          <w:rFonts w:ascii="Times New Roman" w:hAnsi="Times New Roman"/>
          <w:color w:val="000000"/>
          <w:sz w:val="28"/>
          <w:szCs w:val="28"/>
        </w:rPr>
        <w:t xml:space="preserve"> в России</w:t>
      </w:r>
      <w:r w:rsidR="00451263">
        <w:rPr>
          <w:rFonts w:ascii="Times New Roman" w:hAnsi="Times New Roman"/>
          <w:color w:val="000000"/>
          <w:sz w:val="28"/>
          <w:szCs w:val="28"/>
        </w:rPr>
        <w:t xml:space="preserve">, </w:t>
      </w:r>
      <w:r w:rsidRPr="00451263">
        <w:rPr>
          <w:rFonts w:ascii="Times New Roman" w:hAnsi="Times New Roman"/>
          <w:color w:val="000000"/>
          <w:sz w:val="28"/>
          <w:szCs w:val="28"/>
        </w:rPr>
        <w:t>ФГОС, новог</w:t>
      </w:r>
      <w:r w:rsidR="006C538E" w:rsidRPr="00451263">
        <w:rPr>
          <w:rFonts w:ascii="Times New Roman" w:hAnsi="Times New Roman"/>
          <w:color w:val="000000"/>
          <w:sz w:val="28"/>
          <w:szCs w:val="28"/>
        </w:rPr>
        <w:t>о положения по аттестации и др.</w:t>
      </w:r>
      <w:r w:rsidRPr="00451263">
        <w:rPr>
          <w:rFonts w:ascii="Times New Roman" w:hAnsi="Times New Roman"/>
          <w:color w:val="000000"/>
          <w:sz w:val="28"/>
          <w:szCs w:val="28"/>
        </w:rPr>
        <w:t>) внес существенные коррективы в условия образовательной деятельности. Потребовалос</w:t>
      </w:r>
      <w:r w:rsidR="006C538E" w:rsidRPr="00451263">
        <w:rPr>
          <w:rFonts w:ascii="Times New Roman" w:hAnsi="Times New Roman"/>
          <w:color w:val="000000"/>
          <w:sz w:val="28"/>
          <w:szCs w:val="28"/>
        </w:rPr>
        <w:t xml:space="preserve">ь много времени на изучение нормативных документов в различных сферах деятельности коллектива ДОУ.  Возникла необходимость написания рабочей программы каждого педагога, к чему, по сути, мы оказались не готовы. Все это привело к снижению активности педагогов, некой растерянности в «наплывших»  нововведениях. </w:t>
      </w:r>
    </w:p>
    <w:p w:rsidR="006B53BE" w:rsidRPr="00451263" w:rsidRDefault="006C538E" w:rsidP="001C25DF">
      <w:pPr>
        <w:spacing w:after="0" w:line="360" w:lineRule="auto"/>
        <w:ind w:firstLine="851"/>
        <w:jc w:val="both"/>
        <w:rPr>
          <w:rFonts w:ascii="Times New Roman" w:hAnsi="Times New Roman"/>
          <w:color w:val="000000"/>
          <w:sz w:val="28"/>
          <w:szCs w:val="28"/>
        </w:rPr>
      </w:pPr>
      <w:r w:rsidRPr="00451263">
        <w:rPr>
          <w:rFonts w:ascii="Times New Roman" w:hAnsi="Times New Roman"/>
          <w:color w:val="000000"/>
          <w:sz w:val="28"/>
          <w:szCs w:val="28"/>
        </w:rPr>
        <w:t>Настоящий проект разработан для педагогического коллектива МБДОУ Детского сада № 5 «Рябинка», в котором приведены в систему все характеристики, необходимые педагогу для эффективной работы.</w:t>
      </w:r>
    </w:p>
    <w:p w:rsidR="006C538E" w:rsidRPr="00451263" w:rsidRDefault="006C538E" w:rsidP="001C25DF">
      <w:pPr>
        <w:spacing w:after="0" w:line="360" w:lineRule="auto"/>
        <w:ind w:firstLine="851"/>
        <w:rPr>
          <w:rFonts w:ascii="Times New Roman" w:hAnsi="Times New Roman"/>
          <w:b/>
          <w:i/>
          <w:sz w:val="28"/>
          <w:szCs w:val="28"/>
        </w:rPr>
      </w:pPr>
      <w:r w:rsidRPr="00451263">
        <w:rPr>
          <w:rFonts w:ascii="Times New Roman" w:hAnsi="Times New Roman"/>
          <w:b/>
          <w:i/>
          <w:sz w:val="28"/>
          <w:szCs w:val="28"/>
        </w:rPr>
        <w:t>Тип проекта:</w:t>
      </w:r>
    </w:p>
    <w:p w:rsidR="006C538E" w:rsidRPr="00451263" w:rsidRDefault="006C538E" w:rsidP="001C25DF">
      <w:pPr>
        <w:spacing w:after="0" w:line="360" w:lineRule="auto"/>
        <w:ind w:firstLine="851"/>
        <w:rPr>
          <w:rFonts w:ascii="Times New Roman" w:hAnsi="Times New Roman"/>
          <w:sz w:val="28"/>
          <w:szCs w:val="28"/>
        </w:rPr>
      </w:pPr>
      <w:r w:rsidRPr="00451263">
        <w:rPr>
          <w:rFonts w:ascii="Times New Roman" w:hAnsi="Times New Roman"/>
          <w:i/>
          <w:sz w:val="28"/>
          <w:szCs w:val="28"/>
        </w:rPr>
        <w:t>По виду деятельности</w:t>
      </w:r>
      <w:r w:rsidRPr="00451263">
        <w:rPr>
          <w:rFonts w:ascii="Times New Roman" w:hAnsi="Times New Roman"/>
          <w:sz w:val="28"/>
          <w:szCs w:val="28"/>
        </w:rPr>
        <w:t xml:space="preserve"> –  </w:t>
      </w:r>
      <w:proofErr w:type="spellStart"/>
      <w:r w:rsidRPr="00451263">
        <w:rPr>
          <w:rFonts w:ascii="Times New Roman" w:hAnsi="Times New Roman"/>
          <w:sz w:val="28"/>
          <w:szCs w:val="28"/>
        </w:rPr>
        <w:t>практико</w:t>
      </w:r>
      <w:proofErr w:type="spellEnd"/>
      <w:r w:rsidRPr="00451263">
        <w:rPr>
          <w:rFonts w:ascii="Times New Roman" w:hAnsi="Times New Roman"/>
          <w:sz w:val="28"/>
          <w:szCs w:val="28"/>
        </w:rPr>
        <w:t xml:space="preserve"> - </w:t>
      </w:r>
      <w:proofErr w:type="gramStart"/>
      <w:r w:rsidRPr="00451263">
        <w:rPr>
          <w:rFonts w:ascii="Times New Roman" w:hAnsi="Times New Roman"/>
          <w:sz w:val="28"/>
          <w:szCs w:val="28"/>
        </w:rPr>
        <w:t>ориентированный</w:t>
      </w:r>
      <w:proofErr w:type="gramEnd"/>
      <w:r w:rsidRPr="00451263">
        <w:rPr>
          <w:rFonts w:ascii="Times New Roman" w:hAnsi="Times New Roman"/>
          <w:sz w:val="28"/>
          <w:szCs w:val="28"/>
        </w:rPr>
        <w:t xml:space="preserve">   </w:t>
      </w:r>
    </w:p>
    <w:p w:rsidR="006C538E" w:rsidRPr="00451263" w:rsidRDefault="006C538E" w:rsidP="001C25DF">
      <w:pPr>
        <w:spacing w:after="0" w:line="360" w:lineRule="auto"/>
        <w:ind w:firstLine="851"/>
        <w:rPr>
          <w:rFonts w:ascii="Times New Roman" w:hAnsi="Times New Roman"/>
          <w:sz w:val="28"/>
          <w:szCs w:val="28"/>
        </w:rPr>
      </w:pPr>
      <w:r w:rsidRPr="00451263">
        <w:rPr>
          <w:rFonts w:ascii="Times New Roman" w:hAnsi="Times New Roman"/>
          <w:i/>
          <w:sz w:val="28"/>
          <w:szCs w:val="28"/>
        </w:rPr>
        <w:t>По времени проведения</w:t>
      </w:r>
      <w:r w:rsidRPr="00451263">
        <w:rPr>
          <w:rFonts w:ascii="Times New Roman" w:hAnsi="Times New Roman"/>
          <w:sz w:val="28"/>
          <w:szCs w:val="28"/>
        </w:rPr>
        <w:t xml:space="preserve"> – долгосрочный</w:t>
      </w:r>
      <w:r w:rsidR="001C25DF">
        <w:rPr>
          <w:rFonts w:ascii="Times New Roman" w:hAnsi="Times New Roman"/>
          <w:sz w:val="28"/>
          <w:szCs w:val="28"/>
        </w:rPr>
        <w:t xml:space="preserve"> </w:t>
      </w:r>
      <w:proofErr w:type="gramStart"/>
      <w:r w:rsidR="001C25DF">
        <w:rPr>
          <w:rFonts w:ascii="Times New Roman" w:hAnsi="Times New Roman"/>
          <w:sz w:val="28"/>
          <w:szCs w:val="28"/>
        </w:rPr>
        <w:t>(</w:t>
      </w:r>
      <w:r w:rsidRPr="00451263">
        <w:rPr>
          <w:rFonts w:ascii="Times New Roman" w:hAnsi="Times New Roman"/>
          <w:sz w:val="28"/>
          <w:szCs w:val="28"/>
        </w:rPr>
        <w:t xml:space="preserve"> </w:t>
      </w:r>
      <w:proofErr w:type="gramEnd"/>
      <w:r w:rsidR="001C25DF">
        <w:rPr>
          <w:rFonts w:ascii="Times New Roman" w:hAnsi="Times New Roman"/>
          <w:sz w:val="28"/>
          <w:szCs w:val="28"/>
        </w:rPr>
        <w:t>3 года)</w:t>
      </w:r>
    </w:p>
    <w:p w:rsidR="006B53BE" w:rsidRPr="00451263" w:rsidRDefault="006C538E" w:rsidP="007E7D58">
      <w:pPr>
        <w:spacing w:after="0" w:line="360" w:lineRule="auto"/>
        <w:ind w:firstLine="851"/>
        <w:rPr>
          <w:rFonts w:ascii="Times New Roman" w:hAnsi="Times New Roman"/>
          <w:sz w:val="28"/>
          <w:szCs w:val="28"/>
        </w:rPr>
      </w:pPr>
      <w:r w:rsidRPr="00451263">
        <w:rPr>
          <w:rFonts w:ascii="Times New Roman" w:hAnsi="Times New Roman"/>
          <w:i/>
          <w:sz w:val="28"/>
          <w:szCs w:val="28"/>
        </w:rPr>
        <w:t>По охвату участников</w:t>
      </w:r>
      <w:r w:rsidRPr="00451263">
        <w:rPr>
          <w:rFonts w:ascii="Times New Roman" w:hAnsi="Times New Roman"/>
          <w:sz w:val="28"/>
          <w:szCs w:val="28"/>
        </w:rPr>
        <w:t xml:space="preserve"> – </w:t>
      </w:r>
      <w:proofErr w:type="gramStart"/>
      <w:r w:rsidRPr="00451263">
        <w:rPr>
          <w:rFonts w:ascii="Times New Roman" w:hAnsi="Times New Roman"/>
          <w:sz w:val="28"/>
          <w:szCs w:val="28"/>
        </w:rPr>
        <w:t>фронтальный</w:t>
      </w:r>
      <w:proofErr w:type="gramEnd"/>
      <w:r w:rsidRPr="00451263">
        <w:rPr>
          <w:rFonts w:ascii="Times New Roman" w:hAnsi="Times New Roman"/>
          <w:sz w:val="28"/>
          <w:szCs w:val="28"/>
        </w:rPr>
        <w:t xml:space="preserve"> </w:t>
      </w:r>
    </w:p>
    <w:p w:rsidR="00F41D82" w:rsidRPr="00451263" w:rsidRDefault="006C538E" w:rsidP="007E7D58">
      <w:pPr>
        <w:tabs>
          <w:tab w:val="left" w:pos="540"/>
        </w:tabs>
        <w:autoSpaceDE w:val="0"/>
        <w:autoSpaceDN w:val="0"/>
        <w:adjustRightInd w:val="0"/>
        <w:spacing w:after="0" w:line="360" w:lineRule="auto"/>
        <w:ind w:firstLine="851"/>
        <w:jc w:val="both"/>
        <w:rPr>
          <w:rFonts w:ascii="Times New Roman" w:hAnsi="Times New Roman"/>
          <w:sz w:val="28"/>
          <w:szCs w:val="28"/>
        </w:rPr>
      </w:pPr>
      <w:r w:rsidRPr="00451263">
        <w:rPr>
          <w:rFonts w:ascii="Times New Roman" w:hAnsi="Times New Roman"/>
          <w:b/>
          <w:i/>
          <w:sz w:val="28"/>
          <w:szCs w:val="28"/>
        </w:rPr>
        <w:t>Участники проекта:</w:t>
      </w:r>
      <w:r w:rsidRPr="00451263">
        <w:rPr>
          <w:rFonts w:ascii="Times New Roman" w:hAnsi="Times New Roman"/>
          <w:sz w:val="28"/>
          <w:szCs w:val="28"/>
        </w:rPr>
        <w:t xml:space="preserve">  педагоги, родители</w:t>
      </w:r>
    </w:p>
    <w:p w:rsidR="006C538E" w:rsidRPr="00451263" w:rsidRDefault="00F41D82" w:rsidP="001C25DF">
      <w:pPr>
        <w:spacing w:after="0" w:line="360" w:lineRule="auto"/>
        <w:ind w:firstLine="851"/>
        <w:jc w:val="both"/>
        <w:rPr>
          <w:rFonts w:ascii="Times New Roman" w:hAnsi="Times New Roman"/>
          <w:sz w:val="28"/>
          <w:szCs w:val="28"/>
        </w:rPr>
      </w:pPr>
      <w:r w:rsidRPr="00451263">
        <w:rPr>
          <w:rFonts w:ascii="Times New Roman" w:hAnsi="Times New Roman"/>
          <w:b/>
          <w:i/>
          <w:sz w:val="28"/>
          <w:szCs w:val="28"/>
        </w:rPr>
        <w:t>Проблема</w:t>
      </w:r>
      <w:r w:rsidRPr="00451263">
        <w:rPr>
          <w:rFonts w:ascii="Times New Roman" w:hAnsi="Times New Roman"/>
          <w:sz w:val="28"/>
          <w:szCs w:val="28"/>
        </w:rPr>
        <w:t xml:space="preserve">: Детский сад сегодня – это сложный организм, стремящийся к развитию, ищущий новые возможности, создающий необходимые условия для удовлетворения потребностей ребенка, семьи, общества, обеспечивающий условия для творческой, профессиональной работы педагогов, отвечающей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w:t>
      </w:r>
      <w:r w:rsidRPr="00451263">
        <w:rPr>
          <w:rFonts w:ascii="Times New Roman" w:hAnsi="Times New Roman"/>
          <w:sz w:val="28"/>
          <w:szCs w:val="28"/>
        </w:rPr>
        <w:lastRenderedPageBreak/>
        <w:t xml:space="preserve">компетентный, всесторонне подготовленный, являющийся примером благородства, человеколюбия, гражданственности. </w:t>
      </w:r>
    </w:p>
    <w:p w:rsidR="006C538E" w:rsidRPr="00451263" w:rsidRDefault="006C538E" w:rsidP="001C25DF">
      <w:pPr>
        <w:spacing w:after="0" w:line="360" w:lineRule="auto"/>
        <w:ind w:firstLine="851"/>
        <w:jc w:val="both"/>
        <w:rPr>
          <w:rFonts w:ascii="Times New Roman" w:hAnsi="Times New Roman"/>
          <w:sz w:val="28"/>
          <w:szCs w:val="28"/>
        </w:rPr>
      </w:pPr>
      <w:r w:rsidRPr="00451263">
        <w:rPr>
          <w:rFonts w:ascii="Times New Roman" w:hAnsi="Times New Roman"/>
          <w:bCs/>
          <w:sz w:val="28"/>
          <w:szCs w:val="28"/>
        </w:rPr>
        <w:t xml:space="preserve">Источник изменений </w:t>
      </w:r>
    </w:p>
    <w:p w:rsidR="006C538E" w:rsidRPr="00451263" w:rsidRDefault="006C538E" w:rsidP="001C25DF">
      <w:pPr>
        <w:spacing w:after="0" w:line="360" w:lineRule="auto"/>
        <w:ind w:firstLine="851"/>
        <w:jc w:val="both"/>
        <w:rPr>
          <w:rFonts w:ascii="Times New Roman" w:hAnsi="Times New Roman"/>
          <w:sz w:val="28"/>
          <w:szCs w:val="28"/>
        </w:rPr>
      </w:pPr>
      <w:r w:rsidRPr="00451263">
        <w:rPr>
          <w:rFonts w:ascii="Times New Roman" w:hAnsi="Times New Roman"/>
          <w:sz w:val="28"/>
          <w:szCs w:val="28"/>
        </w:rPr>
        <w:t xml:space="preserve"> 1) новые условия образовательной деятельности: реализация </w:t>
      </w:r>
      <w:r w:rsidR="00C56860" w:rsidRPr="00451263">
        <w:rPr>
          <w:rFonts w:ascii="Times New Roman" w:hAnsi="Times New Roman"/>
          <w:sz w:val="28"/>
          <w:szCs w:val="28"/>
        </w:rPr>
        <w:t xml:space="preserve">ФГОС </w:t>
      </w:r>
      <w:proofErr w:type="gramStart"/>
      <w:r w:rsidR="00C56860" w:rsidRPr="00451263">
        <w:rPr>
          <w:rFonts w:ascii="Times New Roman" w:hAnsi="Times New Roman"/>
          <w:sz w:val="28"/>
          <w:szCs w:val="28"/>
        </w:rPr>
        <w:t>ДО</w:t>
      </w:r>
      <w:proofErr w:type="gramEnd"/>
      <w:r w:rsidRPr="00451263">
        <w:rPr>
          <w:rFonts w:ascii="Times New Roman" w:hAnsi="Times New Roman"/>
          <w:sz w:val="28"/>
          <w:szCs w:val="28"/>
        </w:rPr>
        <w:t xml:space="preserve">, </w:t>
      </w:r>
      <w:proofErr w:type="gramStart"/>
      <w:r w:rsidRPr="00451263">
        <w:rPr>
          <w:rFonts w:ascii="Times New Roman" w:hAnsi="Times New Roman"/>
          <w:sz w:val="28"/>
          <w:szCs w:val="28"/>
        </w:rPr>
        <w:t>реализация</w:t>
      </w:r>
      <w:proofErr w:type="gramEnd"/>
      <w:r w:rsidRPr="00451263">
        <w:rPr>
          <w:rFonts w:ascii="Times New Roman" w:hAnsi="Times New Roman"/>
          <w:sz w:val="28"/>
          <w:szCs w:val="28"/>
        </w:rPr>
        <w:t xml:space="preserve"> воспитательной системы в МБДОУ в соответствии с концепцией  ДОУ, привели к необходимости повышения квалификации педагогических кадров.</w:t>
      </w:r>
    </w:p>
    <w:p w:rsidR="006C538E" w:rsidRPr="00451263" w:rsidRDefault="006C538E" w:rsidP="001C25DF">
      <w:pPr>
        <w:spacing w:after="0" w:line="360" w:lineRule="auto"/>
        <w:ind w:firstLine="851"/>
        <w:jc w:val="both"/>
        <w:rPr>
          <w:rFonts w:ascii="Times New Roman" w:hAnsi="Times New Roman"/>
          <w:sz w:val="28"/>
          <w:szCs w:val="28"/>
        </w:rPr>
      </w:pPr>
      <w:r w:rsidRPr="00451263">
        <w:rPr>
          <w:rFonts w:ascii="Times New Roman" w:hAnsi="Times New Roman"/>
          <w:sz w:val="28"/>
          <w:szCs w:val="28"/>
        </w:rPr>
        <w:t xml:space="preserve">2) противоречия: в виду  необходимости формирования у педагогов профессиональных компетенций, повышения квалификации в условиях </w:t>
      </w:r>
      <w:r w:rsidR="001C25DF">
        <w:rPr>
          <w:rFonts w:ascii="Times New Roman" w:hAnsi="Times New Roman"/>
          <w:sz w:val="28"/>
          <w:szCs w:val="28"/>
        </w:rPr>
        <w:t>поэтапного введения новых  ФГОС</w:t>
      </w:r>
      <w:r w:rsidRPr="00451263">
        <w:rPr>
          <w:rFonts w:ascii="Times New Roman" w:hAnsi="Times New Roman"/>
          <w:sz w:val="28"/>
          <w:szCs w:val="28"/>
        </w:rPr>
        <w:t>, привело к нерациональному использованию их рабочего и свободного времени, снижению активности в повышении профессионального мастерства.</w:t>
      </w:r>
    </w:p>
    <w:p w:rsidR="006C538E" w:rsidRPr="00451263" w:rsidRDefault="006C538E" w:rsidP="001C25DF">
      <w:pPr>
        <w:spacing w:after="0" w:line="360" w:lineRule="auto"/>
        <w:ind w:firstLine="851"/>
        <w:jc w:val="both"/>
        <w:rPr>
          <w:rFonts w:ascii="Times New Roman" w:hAnsi="Times New Roman"/>
          <w:color w:val="000000"/>
          <w:sz w:val="28"/>
          <w:szCs w:val="28"/>
        </w:rPr>
      </w:pPr>
      <w:r w:rsidRPr="00451263">
        <w:rPr>
          <w:rFonts w:ascii="Times New Roman" w:hAnsi="Times New Roman"/>
          <w:color w:val="000000"/>
          <w:sz w:val="28"/>
          <w:szCs w:val="28"/>
        </w:rPr>
        <w:t>В период интенсивных изменений связанных:</w:t>
      </w:r>
    </w:p>
    <w:p w:rsidR="006C538E" w:rsidRPr="00451263" w:rsidRDefault="001C25DF" w:rsidP="001C25DF">
      <w:pPr>
        <w:numPr>
          <w:ilvl w:val="0"/>
          <w:numId w:val="3"/>
        </w:num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введение </w:t>
      </w:r>
      <w:r w:rsidR="006C538E" w:rsidRPr="00451263">
        <w:rPr>
          <w:rFonts w:ascii="Times New Roman" w:hAnsi="Times New Roman"/>
          <w:color w:val="000000"/>
          <w:sz w:val="28"/>
          <w:szCs w:val="28"/>
        </w:rPr>
        <w:t>ФГОС;</w:t>
      </w:r>
    </w:p>
    <w:p w:rsidR="006C538E" w:rsidRPr="00451263" w:rsidRDefault="006C538E" w:rsidP="001C25DF">
      <w:pPr>
        <w:numPr>
          <w:ilvl w:val="0"/>
          <w:numId w:val="3"/>
        </w:numPr>
        <w:spacing w:after="0" w:line="360" w:lineRule="auto"/>
        <w:ind w:firstLine="851"/>
        <w:jc w:val="both"/>
        <w:rPr>
          <w:rFonts w:ascii="Times New Roman" w:hAnsi="Times New Roman"/>
          <w:color w:val="000000"/>
          <w:sz w:val="28"/>
          <w:szCs w:val="28"/>
        </w:rPr>
      </w:pPr>
      <w:r w:rsidRPr="00451263">
        <w:rPr>
          <w:rFonts w:ascii="Times New Roman" w:hAnsi="Times New Roman"/>
          <w:color w:val="000000"/>
          <w:sz w:val="28"/>
          <w:szCs w:val="28"/>
        </w:rPr>
        <w:t xml:space="preserve"> Новым  </w:t>
      </w:r>
      <w:r w:rsidRPr="00451263">
        <w:rPr>
          <w:rFonts w:ascii="Times New Roman" w:hAnsi="Times New Roman"/>
          <w:sz w:val="28"/>
          <w:szCs w:val="28"/>
        </w:rPr>
        <w:t>Положением о формах и процедурах аттестации педагогических работников государственных  образовательных организаций Республики Тыва и муниципальных образовательных организаций (что привело к резкому снижению</w:t>
      </w:r>
      <w:r w:rsidRPr="00451263">
        <w:rPr>
          <w:rFonts w:ascii="Times New Roman" w:hAnsi="Times New Roman"/>
          <w:color w:val="000000"/>
          <w:sz w:val="28"/>
          <w:szCs w:val="28"/>
        </w:rPr>
        <w:t xml:space="preserve"> педагогов, имеющих квалификационную категорию) </w:t>
      </w:r>
      <w:proofErr w:type="gramStart"/>
      <w:r w:rsidRPr="00451263">
        <w:rPr>
          <w:rFonts w:ascii="Times New Roman" w:hAnsi="Times New Roman"/>
          <w:color w:val="000000"/>
          <w:sz w:val="28"/>
          <w:szCs w:val="28"/>
        </w:rPr>
        <w:t xml:space="preserve">( </w:t>
      </w:r>
      <w:proofErr w:type="gramEnd"/>
      <w:r w:rsidRPr="00451263">
        <w:rPr>
          <w:rFonts w:ascii="Times New Roman" w:hAnsi="Times New Roman"/>
          <w:i/>
          <w:color w:val="000000"/>
          <w:sz w:val="28"/>
          <w:szCs w:val="28"/>
        </w:rPr>
        <w:t>график 3</w:t>
      </w:r>
      <w:r w:rsidRPr="00451263">
        <w:rPr>
          <w:rFonts w:ascii="Times New Roman" w:hAnsi="Times New Roman"/>
          <w:sz w:val="28"/>
          <w:szCs w:val="28"/>
        </w:rPr>
        <w:t>)</w:t>
      </w:r>
    </w:p>
    <w:p w:rsidR="006C538E" w:rsidRPr="00451263" w:rsidRDefault="006C538E" w:rsidP="001C25DF">
      <w:pPr>
        <w:numPr>
          <w:ilvl w:val="0"/>
          <w:numId w:val="3"/>
        </w:numPr>
        <w:spacing w:after="0" w:line="360" w:lineRule="auto"/>
        <w:ind w:firstLine="851"/>
        <w:jc w:val="both"/>
        <w:rPr>
          <w:rFonts w:ascii="Times New Roman" w:hAnsi="Times New Roman"/>
          <w:color w:val="000000"/>
          <w:sz w:val="28"/>
          <w:szCs w:val="28"/>
        </w:rPr>
      </w:pPr>
      <w:r w:rsidRPr="00451263">
        <w:rPr>
          <w:rFonts w:ascii="Times New Roman" w:hAnsi="Times New Roman"/>
          <w:color w:val="000000"/>
          <w:sz w:val="28"/>
          <w:szCs w:val="28"/>
        </w:rPr>
        <w:t xml:space="preserve"> с введением новой системы оплаты труда (в частности стимулирующие выплаты);</w:t>
      </w:r>
    </w:p>
    <w:p w:rsidR="006C538E" w:rsidRPr="00451263" w:rsidRDefault="006C538E" w:rsidP="001C25DF">
      <w:pPr>
        <w:spacing w:after="0" w:line="360" w:lineRule="auto"/>
        <w:ind w:firstLine="851"/>
        <w:jc w:val="both"/>
        <w:rPr>
          <w:rFonts w:ascii="Times New Roman" w:hAnsi="Times New Roman"/>
          <w:color w:val="000000"/>
          <w:sz w:val="28"/>
          <w:szCs w:val="28"/>
        </w:rPr>
      </w:pPr>
      <w:r w:rsidRPr="00451263">
        <w:rPr>
          <w:rFonts w:ascii="Times New Roman" w:hAnsi="Times New Roman"/>
          <w:color w:val="000000"/>
          <w:sz w:val="28"/>
          <w:szCs w:val="28"/>
        </w:rPr>
        <w:t>Передо мной встала проблема выбора технологии повышения квалификации педагогов, позволяющей разрешить эти противоречия:</w:t>
      </w:r>
    </w:p>
    <w:p w:rsidR="00F41D82" w:rsidRPr="00451263" w:rsidRDefault="006C538E" w:rsidP="001C25DF">
      <w:pPr>
        <w:spacing w:after="0" w:line="360" w:lineRule="auto"/>
        <w:ind w:firstLine="851"/>
        <w:jc w:val="both"/>
        <w:rPr>
          <w:rFonts w:ascii="Times New Roman" w:hAnsi="Times New Roman"/>
          <w:color w:val="000000"/>
          <w:sz w:val="28"/>
          <w:szCs w:val="28"/>
        </w:rPr>
      </w:pPr>
      <w:r w:rsidRPr="00451263">
        <w:rPr>
          <w:rFonts w:ascii="Times New Roman" w:hAnsi="Times New Roman"/>
          <w:color w:val="000000"/>
          <w:sz w:val="28"/>
          <w:szCs w:val="28"/>
        </w:rPr>
        <w:t xml:space="preserve">Поиск решения данной проблемы привел к необходимости выдвинуть следующую </w:t>
      </w:r>
      <w:r w:rsidRPr="00451263">
        <w:rPr>
          <w:rFonts w:ascii="Times New Roman" w:hAnsi="Times New Roman"/>
          <w:b/>
          <w:i/>
          <w:color w:val="000000"/>
          <w:sz w:val="28"/>
          <w:szCs w:val="28"/>
        </w:rPr>
        <w:t>гипотезу</w:t>
      </w:r>
      <w:r w:rsidRPr="00451263">
        <w:rPr>
          <w:rFonts w:ascii="Times New Roman" w:hAnsi="Times New Roman"/>
          <w:color w:val="000000"/>
          <w:sz w:val="28"/>
          <w:szCs w:val="28"/>
        </w:rPr>
        <w:t>, которая стала ведущей идеей опыта: использование в ДОУ системы методической работы, основанной на методах активизации педагогических действий</w:t>
      </w:r>
      <w:r w:rsidR="00F41D82" w:rsidRPr="00451263">
        <w:rPr>
          <w:rFonts w:ascii="Times New Roman" w:hAnsi="Times New Roman"/>
          <w:color w:val="000000"/>
          <w:sz w:val="28"/>
          <w:szCs w:val="28"/>
        </w:rPr>
        <w:t>,</w:t>
      </w:r>
      <w:r w:rsidRPr="00451263">
        <w:rPr>
          <w:rFonts w:ascii="Times New Roman" w:hAnsi="Times New Roman"/>
          <w:color w:val="000000"/>
          <w:sz w:val="28"/>
          <w:szCs w:val="28"/>
        </w:rPr>
        <w:t xml:space="preserve"> способству</w:t>
      </w:r>
      <w:r w:rsidR="00F41D82" w:rsidRPr="00451263">
        <w:rPr>
          <w:rFonts w:ascii="Times New Roman" w:hAnsi="Times New Roman"/>
          <w:color w:val="000000"/>
          <w:sz w:val="28"/>
          <w:szCs w:val="28"/>
        </w:rPr>
        <w:t>ющей</w:t>
      </w:r>
      <w:r w:rsidRPr="00451263">
        <w:rPr>
          <w:rFonts w:ascii="Times New Roman" w:hAnsi="Times New Roman"/>
          <w:color w:val="000000"/>
          <w:sz w:val="28"/>
          <w:szCs w:val="28"/>
        </w:rPr>
        <w:t xml:space="preserve"> повышению педагогического мастерства, </w:t>
      </w:r>
      <w:proofErr w:type="gramStart"/>
      <w:r w:rsidRPr="00451263">
        <w:rPr>
          <w:rFonts w:ascii="Times New Roman" w:hAnsi="Times New Roman"/>
          <w:color w:val="000000"/>
          <w:sz w:val="28"/>
          <w:szCs w:val="28"/>
        </w:rPr>
        <w:t>а</w:t>
      </w:r>
      <w:proofErr w:type="gramEnd"/>
      <w:r w:rsidRPr="00451263">
        <w:rPr>
          <w:rFonts w:ascii="Times New Roman" w:hAnsi="Times New Roman"/>
          <w:color w:val="000000"/>
          <w:sz w:val="28"/>
          <w:szCs w:val="28"/>
        </w:rPr>
        <w:t xml:space="preserve"> следовательно и повышению качества образования.</w:t>
      </w:r>
    </w:p>
    <w:p w:rsidR="006B53BE" w:rsidRPr="00451263" w:rsidRDefault="006C538E" w:rsidP="007E7D58">
      <w:pPr>
        <w:spacing w:after="0" w:line="360" w:lineRule="auto"/>
        <w:ind w:firstLine="851"/>
        <w:jc w:val="both"/>
        <w:rPr>
          <w:rFonts w:ascii="Times New Roman" w:hAnsi="Times New Roman"/>
          <w:bCs/>
          <w:sz w:val="28"/>
          <w:szCs w:val="28"/>
        </w:rPr>
      </w:pPr>
      <w:r w:rsidRPr="00451263">
        <w:rPr>
          <w:rFonts w:ascii="Times New Roman" w:hAnsi="Times New Roman"/>
          <w:color w:val="000000"/>
          <w:sz w:val="28"/>
          <w:szCs w:val="28"/>
        </w:rPr>
        <w:t xml:space="preserve"> Опираясь на идеи В.А. Сухомлинского, Н.Ф. </w:t>
      </w:r>
      <w:proofErr w:type="spellStart"/>
      <w:r w:rsidRPr="00451263">
        <w:rPr>
          <w:rFonts w:ascii="Times New Roman" w:hAnsi="Times New Roman"/>
          <w:color w:val="000000"/>
          <w:sz w:val="28"/>
          <w:szCs w:val="28"/>
        </w:rPr>
        <w:t>Бунакова</w:t>
      </w:r>
      <w:proofErr w:type="spellEnd"/>
      <w:r w:rsidRPr="00451263">
        <w:rPr>
          <w:rFonts w:ascii="Times New Roman" w:hAnsi="Times New Roman"/>
          <w:color w:val="000000"/>
          <w:sz w:val="28"/>
          <w:szCs w:val="28"/>
        </w:rPr>
        <w:t xml:space="preserve">, Е.Н. Ильина, а также на идеи Н.Я. </w:t>
      </w:r>
      <w:proofErr w:type="spellStart"/>
      <w:r w:rsidRPr="00451263">
        <w:rPr>
          <w:rFonts w:ascii="Times New Roman" w:hAnsi="Times New Roman"/>
          <w:color w:val="000000"/>
          <w:sz w:val="28"/>
          <w:szCs w:val="28"/>
        </w:rPr>
        <w:t>Гольперина</w:t>
      </w:r>
      <w:proofErr w:type="spellEnd"/>
      <w:r w:rsidRPr="00451263">
        <w:rPr>
          <w:rFonts w:ascii="Times New Roman" w:hAnsi="Times New Roman"/>
          <w:color w:val="000000"/>
          <w:sz w:val="28"/>
          <w:szCs w:val="28"/>
        </w:rPr>
        <w:t xml:space="preserve">, Дж. Кэрролл и Б. </w:t>
      </w:r>
      <w:proofErr w:type="spellStart"/>
      <w:r w:rsidRPr="00451263">
        <w:rPr>
          <w:rFonts w:ascii="Times New Roman" w:hAnsi="Times New Roman"/>
          <w:color w:val="000000"/>
          <w:sz w:val="28"/>
          <w:szCs w:val="28"/>
        </w:rPr>
        <w:t>Блум</w:t>
      </w:r>
      <w:proofErr w:type="spellEnd"/>
      <w:r w:rsidRPr="00451263">
        <w:rPr>
          <w:rFonts w:ascii="Times New Roman" w:hAnsi="Times New Roman"/>
          <w:color w:val="000000"/>
          <w:sz w:val="28"/>
          <w:szCs w:val="28"/>
        </w:rPr>
        <w:t xml:space="preserve">: если в обучении </w:t>
      </w:r>
      <w:r w:rsidRPr="00451263">
        <w:rPr>
          <w:rFonts w:ascii="Times New Roman" w:hAnsi="Times New Roman"/>
          <w:color w:val="000000"/>
          <w:sz w:val="28"/>
          <w:szCs w:val="28"/>
        </w:rPr>
        <w:lastRenderedPageBreak/>
        <w:t xml:space="preserve">использовать игровые технологии и дифференцированный подход, то игра  пробудит интерес к учебной деятельности, </w:t>
      </w:r>
      <w:proofErr w:type="gramStart"/>
      <w:r w:rsidRPr="00451263">
        <w:rPr>
          <w:rFonts w:ascii="Times New Roman" w:hAnsi="Times New Roman"/>
          <w:color w:val="000000"/>
          <w:sz w:val="28"/>
          <w:szCs w:val="28"/>
        </w:rPr>
        <w:t>а</w:t>
      </w:r>
      <w:proofErr w:type="gramEnd"/>
      <w:r w:rsidRPr="00451263">
        <w:rPr>
          <w:rFonts w:ascii="Times New Roman" w:hAnsi="Times New Roman"/>
          <w:color w:val="000000"/>
          <w:sz w:val="28"/>
          <w:szCs w:val="28"/>
        </w:rPr>
        <w:t xml:space="preserve"> следовательно вытеснит скуку на занятиях. Эти идеи, выраженные для обучения детей, можно применить и относительно педагогов.</w:t>
      </w:r>
      <w:r w:rsidR="00F41D82" w:rsidRPr="00451263">
        <w:rPr>
          <w:rFonts w:ascii="Times New Roman" w:hAnsi="Times New Roman"/>
          <w:bCs/>
          <w:sz w:val="28"/>
          <w:szCs w:val="28"/>
        </w:rPr>
        <w:t xml:space="preserve"> </w:t>
      </w:r>
    </w:p>
    <w:p w:rsidR="006B53BE" w:rsidRPr="007E7D58" w:rsidRDefault="00F41D82" w:rsidP="007E7D58">
      <w:pPr>
        <w:spacing w:after="0" w:line="360" w:lineRule="auto"/>
        <w:ind w:firstLine="851"/>
        <w:jc w:val="both"/>
        <w:rPr>
          <w:rFonts w:ascii="Times New Roman" w:hAnsi="Times New Roman"/>
          <w:color w:val="000000"/>
          <w:sz w:val="28"/>
          <w:szCs w:val="28"/>
        </w:rPr>
      </w:pPr>
      <w:r w:rsidRPr="00451263">
        <w:rPr>
          <w:rFonts w:ascii="Times New Roman" w:hAnsi="Times New Roman"/>
          <w:bCs/>
          <w:sz w:val="28"/>
          <w:szCs w:val="28"/>
        </w:rPr>
        <w:t xml:space="preserve">Идея изменений - </w:t>
      </w:r>
      <w:r w:rsidRPr="00451263">
        <w:rPr>
          <w:rFonts w:ascii="Times New Roman" w:hAnsi="Times New Roman"/>
          <w:color w:val="000000"/>
          <w:sz w:val="28"/>
          <w:szCs w:val="28"/>
        </w:rPr>
        <w:t xml:space="preserve">Сущность  опыта заключается в том, что для дошкольного учреждения разрабатывается проект, в котором приведены в систему все характеристики, необходимые педагогу для эффективной работы. </w:t>
      </w:r>
    </w:p>
    <w:p w:rsidR="006B53BE" w:rsidRPr="00451263" w:rsidRDefault="00F41D82" w:rsidP="007E7D58">
      <w:pPr>
        <w:spacing w:after="0" w:line="360" w:lineRule="auto"/>
        <w:ind w:firstLine="851"/>
        <w:jc w:val="both"/>
        <w:rPr>
          <w:rFonts w:ascii="Times New Roman" w:hAnsi="Times New Roman"/>
          <w:sz w:val="28"/>
          <w:szCs w:val="28"/>
        </w:rPr>
      </w:pPr>
      <w:r w:rsidRPr="00451263">
        <w:rPr>
          <w:rFonts w:ascii="Times New Roman" w:hAnsi="Times New Roman"/>
          <w:b/>
          <w:i/>
          <w:sz w:val="28"/>
          <w:szCs w:val="28"/>
        </w:rPr>
        <w:t>Цель проекта:</w:t>
      </w:r>
      <w:r w:rsidRPr="00451263">
        <w:rPr>
          <w:rFonts w:ascii="Times New Roman" w:hAnsi="Times New Roman"/>
          <w:sz w:val="28"/>
          <w:szCs w:val="28"/>
        </w:rPr>
        <w:t xml:space="preserve"> Создать методическую систему взаимосвязанных мер, направленных на всестороннее повышение квалификации и профессионального мастерства каждого педагога.</w:t>
      </w:r>
    </w:p>
    <w:p w:rsidR="00F41D82" w:rsidRPr="00451263" w:rsidRDefault="00F41D82" w:rsidP="00451263">
      <w:pPr>
        <w:spacing w:line="360" w:lineRule="auto"/>
        <w:ind w:firstLine="851"/>
        <w:jc w:val="both"/>
        <w:rPr>
          <w:rFonts w:ascii="Times New Roman" w:hAnsi="Times New Roman"/>
          <w:sz w:val="28"/>
          <w:szCs w:val="28"/>
        </w:rPr>
      </w:pPr>
      <w:r w:rsidRPr="00451263">
        <w:rPr>
          <w:rFonts w:ascii="Times New Roman" w:hAnsi="Times New Roman"/>
          <w:b/>
          <w:i/>
          <w:sz w:val="28"/>
          <w:szCs w:val="28"/>
        </w:rPr>
        <w:t>Задачи:</w:t>
      </w:r>
      <w:r w:rsidRPr="00451263">
        <w:rPr>
          <w:rFonts w:ascii="Times New Roman" w:hAnsi="Times New Roman"/>
          <w:sz w:val="28"/>
          <w:szCs w:val="28"/>
        </w:rPr>
        <w:t xml:space="preserve">  1.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w:t>
      </w:r>
    </w:p>
    <w:p w:rsidR="00F41D82" w:rsidRPr="00451263" w:rsidRDefault="00F41D82" w:rsidP="00451263">
      <w:pPr>
        <w:spacing w:line="360" w:lineRule="auto"/>
        <w:ind w:firstLine="851"/>
        <w:jc w:val="both"/>
        <w:rPr>
          <w:rFonts w:ascii="Times New Roman" w:hAnsi="Times New Roman"/>
          <w:sz w:val="28"/>
          <w:szCs w:val="28"/>
        </w:rPr>
      </w:pPr>
      <w:r w:rsidRPr="00451263">
        <w:rPr>
          <w:rFonts w:ascii="Times New Roman" w:hAnsi="Times New Roman"/>
          <w:sz w:val="28"/>
          <w:szCs w:val="28"/>
        </w:rPr>
        <w:t>2. Координация деятельности М</w:t>
      </w:r>
      <w:r w:rsidR="001C25DF">
        <w:rPr>
          <w:rFonts w:ascii="Times New Roman" w:hAnsi="Times New Roman"/>
          <w:sz w:val="28"/>
          <w:szCs w:val="28"/>
        </w:rPr>
        <w:t>Б</w:t>
      </w:r>
      <w:r w:rsidRPr="00451263">
        <w:rPr>
          <w:rFonts w:ascii="Times New Roman" w:hAnsi="Times New Roman"/>
          <w:sz w:val="28"/>
          <w:szCs w:val="28"/>
        </w:rPr>
        <w:t>ДОУ с учреждениями окружающего социума для реализации развития воспитанников и ДОУ в целом.</w:t>
      </w:r>
    </w:p>
    <w:p w:rsidR="00F41D82" w:rsidRPr="00451263" w:rsidRDefault="00F41D82" w:rsidP="00451263">
      <w:pPr>
        <w:spacing w:line="360" w:lineRule="auto"/>
        <w:ind w:firstLine="851"/>
        <w:jc w:val="both"/>
        <w:rPr>
          <w:rFonts w:ascii="Times New Roman" w:hAnsi="Times New Roman"/>
          <w:sz w:val="28"/>
          <w:szCs w:val="28"/>
        </w:rPr>
      </w:pPr>
      <w:r w:rsidRPr="00451263">
        <w:rPr>
          <w:rFonts w:ascii="Times New Roman" w:hAnsi="Times New Roman"/>
          <w:sz w:val="28"/>
          <w:szCs w:val="28"/>
        </w:rPr>
        <w:t>3. Координация деятельности М</w:t>
      </w:r>
      <w:r w:rsidR="001C25DF">
        <w:rPr>
          <w:rFonts w:ascii="Times New Roman" w:hAnsi="Times New Roman"/>
          <w:sz w:val="28"/>
          <w:szCs w:val="28"/>
        </w:rPr>
        <w:t>Б</w:t>
      </w:r>
      <w:r w:rsidRPr="00451263">
        <w:rPr>
          <w:rFonts w:ascii="Times New Roman" w:hAnsi="Times New Roman"/>
          <w:sz w:val="28"/>
          <w:szCs w:val="28"/>
        </w:rPr>
        <w:t>ДОУ и семьи в обеспечении всестороннего  непрерывного развития воспитанников.</w:t>
      </w:r>
    </w:p>
    <w:p w:rsidR="00F41D82" w:rsidRPr="00451263" w:rsidRDefault="00F41D82" w:rsidP="00451263">
      <w:pPr>
        <w:spacing w:line="360" w:lineRule="auto"/>
        <w:ind w:firstLine="851"/>
        <w:jc w:val="both"/>
        <w:rPr>
          <w:rFonts w:ascii="Times New Roman" w:hAnsi="Times New Roman"/>
          <w:sz w:val="28"/>
          <w:szCs w:val="28"/>
        </w:rPr>
      </w:pPr>
      <w:r w:rsidRPr="00451263">
        <w:rPr>
          <w:rFonts w:ascii="Times New Roman" w:hAnsi="Times New Roman"/>
          <w:sz w:val="28"/>
          <w:szCs w:val="28"/>
        </w:rPr>
        <w:t>4. Обучение и развитие педагогических кадров, управление повышением их квалификации</w:t>
      </w:r>
    </w:p>
    <w:p w:rsidR="00F41D82" w:rsidRPr="007E7D58" w:rsidRDefault="00F41D82" w:rsidP="007E7D58">
      <w:pPr>
        <w:spacing w:line="360" w:lineRule="auto"/>
        <w:ind w:firstLine="851"/>
        <w:jc w:val="both"/>
        <w:rPr>
          <w:rFonts w:ascii="Times New Roman" w:hAnsi="Times New Roman"/>
          <w:sz w:val="28"/>
          <w:szCs w:val="28"/>
        </w:rPr>
      </w:pPr>
      <w:r w:rsidRPr="00451263">
        <w:rPr>
          <w:rFonts w:ascii="Times New Roman" w:hAnsi="Times New Roman"/>
          <w:sz w:val="28"/>
          <w:szCs w:val="28"/>
        </w:rPr>
        <w:t>5. Выявление, изучение, обобщение и распространение передового педагогического опыта педагогов ДОУ</w:t>
      </w:r>
    </w:p>
    <w:p w:rsidR="006C538E" w:rsidRPr="00451263" w:rsidRDefault="006C538E" w:rsidP="00451263">
      <w:pPr>
        <w:spacing w:line="360" w:lineRule="auto"/>
        <w:ind w:firstLine="851"/>
        <w:rPr>
          <w:rFonts w:ascii="Times New Roman" w:hAnsi="Times New Roman"/>
          <w:b/>
          <w:sz w:val="28"/>
          <w:szCs w:val="28"/>
        </w:rPr>
      </w:pPr>
      <w:r w:rsidRPr="00451263">
        <w:rPr>
          <w:rFonts w:ascii="Times New Roman" w:hAnsi="Times New Roman"/>
          <w:color w:val="000000"/>
          <w:sz w:val="28"/>
          <w:szCs w:val="28"/>
        </w:rPr>
        <w:t xml:space="preserve">В основу легли </w:t>
      </w:r>
      <w:r w:rsidRPr="00451263">
        <w:rPr>
          <w:rFonts w:ascii="Times New Roman" w:hAnsi="Times New Roman"/>
          <w:b/>
          <w:i/>
          <w:color w:val="000000"/>
          <w:sz w:val="28"/>
          <w:szCs w:val="28"/>
        </w:rPr>
        <w:t>о</w:t>
      </w:r>
      <w:r w:rsidRPr="00451263">
        <w:rPr>
          <w:rFonts w:ascii="Times New Roman" w:hAnsi="Times New Roman"/>
          <w:b/>
          <w:i/>
          <w:sz w:val="28"/>
          <w:szCs w:val="28"/>
        </w:rPr>
        <w:t>сновные принципы разработки:</w:t>
      </w:r>
    </w:p>
    <w:p w:rsidR="006C538E" w:rsidRPr="00451263" w:rsidRDefault="006C538E" w:rsidP="00451263">
      <w:pPr>
        <w:numPr>
          <w:ilvl w:val="0"/>
          <w:numId w:val="1"/>
        </w:numPr>
        <w:shd w:val="clear" w:color="auto" w:fill="FFFFFF"/>
        <w:spacing w:after="0" w:line="360" w:lineRule="auto"/>
        <w:ind w:firstLine="851"/>
        <w:jc w:val="both"/>
        <w:rPr>
          <w:rFonts w:ascii="Times New Roman" w:hAnsi="Times New Roman"/>
          <w:sz w:val="28"/>
          <w:szCs w:val="28"/>
        </w:rPr>
      </w:pPr>
      <w:r w:rsidRPr="00451263">
        <w:rPr>
          <w:rFonts w:ascii="Times New Roman" w:hAnsi="Times New Roman"/>
          <w:bCs/>
          <w:iCs/>
          <w:color w:val="000000"/>
          <w:sz w:val="28"/>
          <w:szCs w:val="28"/>
        </w:rPr>
        <w:t>Принцип вариативности</w:t>
      </w:r>
      <w:r w:rsidRPr="00451263">
        <w:rPr>
          <w:rFonts w:ascii="Times New Roman" w:hAnsi="Times New Roman"/>
          <w:bCs/>
          <w:color w:val="000000"/>
          <w:sz w:val="28"/>
          <w:szCs w:val="28"/>
        </w:rPr>
        <w:t xml:space="preserve">  и увлекательности </w:t>
      </w:r>
      <w:r w:rsidRPr="00451263">
        <w:rPr>
          <w:rFonts w:ascii="Times New Roman" w:hAnsi="Times New Roman"/>
          <w:color w:val="000000"/>
          <w:sz w:val="28"/>
          <w:szCs w:val="28"/>
        </w:rPr>
        <w:t>предполагает разнообразие содержания, активных форм и методов</w:t>
      </w:r>
    </w:p>
    <w:p w:rsidR="006C538E" w:rsidRPr="00451263" w:rsidRDefault="006C538E" w:rsidP="00451263">
      <w:pPr>
        <w:numPr>
          <w:ilvl w:val="0"/>
          <w:numId w:val="1"/>
        </w:numPr>
        <w:shd w:val="clear" w:color="auto" w:fill="FFFFFF"/>
        <w:spacing w:after="0" w:line="360" w:lineRule="auto"/>
        <w:ind w:firstLine="851"/>
        <w:jc w:val="both"/>
        <w:rPr>
          <w:rFonts w:ascii="Times New Roman" w:hAnsi="Times New Roman"/>
          <w:sz w:val="28"/>
          <w:szCs w:val="28"/>
        </w:rPr>
      </w:pPr>
      <w:r w:rsidRPr="00451263">
        <w:rPr>
          <w:rFonts w:ascii="Times New Roman" w:hAnsi="Times New Roman"/>
          <w:color w:val="000000"/>
          <w:sz w:val="28"/>
          <w:szCs w:val="28"/>
        </w:rPr>
        <w:lastRenderedPageBreak/>
        <w:t xml:space="preserve"> Принцип непрерывности</w:t>
      </w:r>
      <w:r w:rsidRPr="00451263">
        <w:rPr>
          <w:rFonts w:ascii="Times New Roman" w:hAnsi="Times New Roman"/>
          <w:b/>
          <w:i/>
          <w:color w:val="000000"/>
          <w:sz w:val="28"/>
          <w:szCs w:val="28"/>
        </w:rPr>
        <w:t>.</w:t>
      </w:r>
      <w:r w:rsidRPr="00451263">
        <w:rPr>
          <w:rFonts w:ascii="Times New Roman" w:hAnsi="Times New Roman"/>
          <w:color w:val="000000"/>
          <w:sz w:val="28"/>
          <w:szCs w:val="28"/>
        </w:rPr>
        <w:t> Процесс повышения квалификации и самообразования в ДОУ осуществляется педагогами постоянно, разрабо</w:t>
      </w:r>
      <w:r w:rsidRPr="00451263">
        <w:rPr>
          <w:rFonts w:ascii="Times New Roman" w:hAnsi="Times New Roman"/>
          <w:color w:val="000000"/>
          <w:sz w:val="28"/>
          <w:szCs w:val="28"/>
        </w:rPr>
        <w:softHyphen/>
        <w:t>танные проекты непрерывно приходят на смену друг другу</w:t>
      </w:r>
    </w:p>
    <w:p w:rsidR="006C538E" w:rsidRPr="00451263" w:rsidRDefault="006C538E" w:rsidP="00451263">
      <w:pPr>
        <w:numPr>
          <w:ilvl w:val="0"/>
          <w:numId w:val="1"/>
        </w:numPr>
        <w:spacing w:after="0" w:line="360" w:lineRule="auto"/>
        <w:ind w:firstLine="851"/>
        <w:jc w:val="both"/>
        <w:rPr>
          <w:rFonts w:ascii="Times New Roman" w:hAnsi="Times New Roman"/>
          <w:sz w:val="28"/>
          <w:szCs w:val="28"/>
        </w:rPr>
      </w:pPr>
      <w:r w:rsidRPr="00451263">
        <w:rPr>
          <w:rFonts w:ascii="Times New Roman" w:hAnsi="Times New Roman"/>
          <w:sz w:val="28"/>
          <w:szCs w:val="28"/>
        </w:rPr>
        <w:t>Соответствие целей, задач, этапов, мероприятий  и механизмов реализации проекта концептуальным и нормативным основаниям модернизации современного образования и дошкольного образования, в частности;</w:t>
      </w:r>
    </w:p>
    <w:p w:rsidR="006C538E" w:rsidRPr="00451263" w:rsidRDefault="006C538E" w:rsidP="00451263">
      <w:pPr>
        <w:numPr>
          <w:ilvl w:val="0"/>
          <w:numId w:val="1"/>
        </w:numPr>
        <w:spacing w:after="0" w:line="360" w:lineRule="auto"/>
        <w:ind w:firstLine="851"/>
        <w:jc w:val="both"/>
        <w:rPr>
          <w:rFonts w:ascii="Times New Roman" w:hAnsi="Times New Roman"/>
          <w:sz w:val="28"/>
          <w:szCs w:val="28"/>
        </w:rPr>
      </w:pPr>
      <w:r w:rsidRPr="00451263">
        <w:rPr>
          <w:rFonts w:ascii="Times New Roman" w:hAnsi="Times New Roman"/>
          <w:sz w:val="28"/>
          <w:szCs w:val="28"/>
        </w:rPr>
        <w:t>Проектный характер, обеспечивающий единство, целостность и преемственность образовательного пространства в рамках отдельного учреждения, муниципалитета и региона, в целом, позволяющий учесть противоречия и недостатки существующей системы</w:t>
      </w:r>
      <w:proofErr w:type="gramStart"/>
      <w:r w:rsidRPr="00451263">
        <w:rPr>
          <w:rFonts w:ascii="Times New Roman" w:hAnsi="Times New Roman"/>
          <w:sz w:val="28"/>
          <w:szCs w:val="28"/>
        </w:rPr>
        <w:t xml:space="preserve">.; </w:t>
      </w:r>
      <w:proofErr w:type="gramEnd"/>
    </w:p>
    <w:p w:rsidR="006C538E" w:rsidRPr="00451263" w:rsidRDefault="006C538E" w:rsidP="00451263">
      <w:pPr>
        <w:numPr>
          <w:ilvl w:val="0"/>
          <w:numId w:val="1"/>
        </w:numPr>
        <w:spacing w:after="0" w:line="360" w:lineRule="auto"/>
        <w:ind w:firstLine="851"/>
        <w:jc w:val="both"/>
        <w:rPr>
          <w:rFonts w:ascii="Times New Roman" w:hAnsi="Times New Roman"/>
          <w:sz w:val="28"/>
          <w:szCs w:val="28"/>
        </w:rPr>
      </w:pPr>
      <w:r w:rsidRPr="00451263">
        <w:rPr>
          <w:rFonts w:ascii="Times New Roman" w:hAnsi="Times New Roman"/>
          <w:sz w:val="28"/>
          <w:szCs w:val="28"/>
        </w:rPr>
        <w:t>Рамочный подход к разработке проекта, предполагающий   определение целей, целевых показателей и базовых мероприятий, которые будут при необходимости  конкретизированы и дополнены по результатам анализа реализации каждого этапа проекта, а также при ежегодном определении структуры и объема финансирования мероприятий проекта;</w:t>
      </w:r>
    </w:p>
    <w:p w:rsidR="00F41D82" w:rsidRPr="007E7D58" w:rsidRDefault="006C538E" w:rsidP="007E7D58">
      <w:pPr>
        <w:numPr>
          <w:ilvl w:val="0"/>
          <w:numId w:val="1"/>
        </w:numPr>
        <w:spacing w:after="0" w:line="360" w:lineRule="auto"/>
        <w:ind w:firstLine="851"/>
        <w:jc w:val="both"/>
        <w:rPr>
          <w:rFonts w:ascii="Times New Roman" w:hAnsi="Times New Roman"/>
          <w:sz w:val="28"/>
          <w:szCs w:val="28"/>
        </w:rPr>
      </w:pPr>
      <w:r w:rsidRPr="00451263">
        <w:rPr>
          <w:rFonts w:ascii="Times New Roman" w:hAnsi="Times New Roman"/>
          <w:sz w:val="28"/>
          <w:szCs w:val="28"/>
        </w:rPr>
        <w:t xml:space="preserve">Открытое взаимодействие МБДОУ </w:t>
      </w:r>
      <w:r w:rsidRPr="00451263">
        <w:rPr>
          <w:rFonts w:ascii="Times New Roman" w:hAnsi="Times New Roman"/>
          <w:color w:val="000000"/>
          <w:sz w:val="28"/>
          <w:szCs w:val="28"/>
        </w:rPr>
        <w:t xml:space="preserve">с педагогическими сообществами Республики Тыва и Российской Федерации </w:t>
      </w:r>
    </w:p>
    <w:p w:rsidR="006B53BE" w:rsidRPr="00451263" w:rsidRDefault="006C538E" w:rsidP="00451263">
      <w:pPr>
        <w:shd w:val="clear" w:color="auto" w:fill="FFFFFF"/>
        <w:spacing w:line="360" w:lineRule="auto"/>
        <w:ind w:left="24" w:firstLine="851"/>
        <w:jc w:val="both"/>
        <w:rPr>
          <w:rFonts w:ascii="Times New Roman" w:hAnsi="Times New Roman"/>
          <w:bCs/>
          <w:sz w:val="28"/>
          <w:szCs w:val="28"/>
        </w:rPr>
      </w:pPr>
      <w:r w:rsidRPr="00451263">
        <w:rPr>
          <w:rFonts w:ascii="Times New Roman" w:hAnsi="Times New Roman"/>
          <w:b/>
          <w:bCs/>
          <w:i/>
          <w:sz w:val="28"/>
          <w:szCs w:val="28"/>
        </w:rPr>
        <w:t>Концепция изменений</w:t>
      </w:r>
      <w:r w:rsidRPr="00451263">
        <w:rPr>
          <w:rFonts w:ascii="Times New Roman" w:hAnsi="Times New Roman"/>
          <w:bCs/>
          <w:sz w:val="28"/>
          <w:szCs w:val="28"/>
        </w:rPr>
        <w:t xml:space="preserve">. </w:t>
      </w:r>
    </w:p>
    <w:p w:rsidR="006C538E" w:rsidRPr="00451263" w:rsidRDefault="006C538E" w:rsidP="00451263">
      <w:pPr>
        <w:shd w:val="clear" w:color="auto" w:fill="FFFFFF"/>
        <w:spacing w:line="360" w:lineRule="auto"/>
        <w:ind w:left="24" w:firstLine="851"/>
        <w:jc w:val="both"/>
        <w:rPr>
          <w:rFonts w:ascii="Times New Roman" w:hAnsi="Times New Roman"/>
          <w:sz w:val="28"/>
          <w:szCs w:val="28"/>
        </w:rPr>
      </w:pPr>
      <w:r w:rsidRPr="00451263">
        <w:rPr>
          <w:rFonts w:ascii="Times New Roman" w:hAnsi="Times New Roman"/>
          <w:sz w:val="28"/>
          <w:szCs w:val="28"/>
        </w:rPr>
        <w:t xml:space="preserve">Качество образования зависит: от качества работы воспитателя; сложившихся в педагогическом коллективе отношений; условий, созданных руководителем для творческого поиска; объективной оценки результатов деятельности каждого сотрудника. Значит, качество дошкольного образования в учреждении - управляемый процесс. Поэтому можно выделить два подхода к управлению качеством: один - через управление </w:t>
      </w:r>
      <w:r w:rsidRPr="00451263">
        <w:rPr>
          <w:rFonts w:ascii="Times New Roman" w:hAnsi="Times New Roman"/>
          <w:spacing w:val="-1"/>
          <w:sz w:val="28"/>
          <w:szCs w:val="28"/>
        </w:rPr>
        <w:t xml:space="preserve">педагогическим процессом и его составляющими, другой - через личностные </w:t>
      </w:r>
      <w:r w:rsidRPr="00451263">
        <w:rPr>
          <w:rFonts w:ascii="Times New Roman" w:hAnsi="Times New Roman"/>
          <w:sz w:val="28"/>
          <w:szCs w:val="28"/>
        </w:rPr>
        <w:t xml:space="preserve">субъективные аспекты в системе управления (формирование коллектива и регулирование морально-психологического климата в нем). Следовательно, управление качеством образования в ДОУ требует особых подходов, нестандартных решений, которые в полной мере могли бы учитывать </w:t>
      </w:r>
      <w:r w:rsidRPr="00451263">
        <w:rPr>
          <w:rFonts w:ascii="Times New Roman" w:hAnsi="Times New Roman"/>
          <w:sz w:val="28"/>
          <w:szCs w:val="28"/>
        </w:rPr>
        <w:lastRenderedPageBreak/>
        <w:t>особенности воспитательно-образовательной среды, запросы и потребности родителей и других социальных партнеров ОУ.</w:t>
      </w:r>
    </w:p>
    <w:p w:rsidR="006C538E" w:rsidRPr="00451263" w:rsidRDefault="006C538E" w:rsidP="00451263">
      <w:pPr>
        <w:spacing w:line="360" w:lineRule="auto"/>
        <w:ind w:firstLine="851"/>
        <w:jc w:val="both"/>
        <w:rPr>
          <w:rFonts w:ascii="Times New Roman" w:hAnsi="Times New Roman"/>
          <w:bCs/>
          <w:sz w:val="28"/>
          <w:szCs w:val="28"/>
        </w:rPr>
      </w:pPr>
      <w:r w:rsidRPr="00451263">
        <w:rPr>
          <w:rFonts w:ascii="Times New Roman" w:hAnsi="Times New Roman"/>
          <w:bCs/>
          <w:sz w:val="28"/>
          <w:szCs w:val="28"/>
        </w:rPr>
        <w:t xml:space="preserve"> Реализация долгосрочного педагогического проекта, основным механизмом в котором выступают активные (инновационные) и дифференцированные (мотивация)  формы и методы работы</w:t>
      </w:r>
    </w:p>
    <w:p w:rsidR="006C538E" w:rsidRPr="00451263" w:rsidRDefault="006C538E" w:rsidP="00451263">
      <w:pPr>
        <w:spacing w:line="360" w:lineRule="auto"/>
        <w:ind w:firstLine="851"/>
        <w:jc w:val="both"/>
        <w:rPr>
          <w:rFonts w:ascii="Times New Roman" w:hAnsi="Times New Roman"/>
          <w:bCs/>
          <w:sz w:val="28"/>
          <w:szCs w:val="28"/>
        </w:rPr>
      </w:pPr>
      <w:r w:rsidRPr="00451263">
        <w:rPr>
          <w:rFonts w:ascii="Times New Roman" w:hAnsi="Times New Roman"/>
          <w:iCs/>
          <w:color w:val="000000"/>
          <w:sz w:val="28"/>
          <w:szCs w:val="28"/>
        </w:rPr>
        <w:t>Повышение профессиональной компетенции педагогов основано на активизации их познавательной деятельности. Это способствует проявлению у них самостоятельности, "подталкивает" к творческому поиску, развивает способности анализировать, принимать решения в различных проблемных ситуациях.</w:t>
      </w:r>
    </w:p>
    <w:p w:rsidR="006C538E" w:rsidRPr="00451263" w:rsidRDefault="006C538E" w:rsidP="00451263">
      <w:pPr>
        <w:shd w:val="clear" w:color="auto" w:fill="FFFFFF"/>
        <w:spacing w:line="360" w:lineRule="auto"/>
        <w:ind w:firstLine="851"/>
        <w:jc w:val="both"/>
        <w:rPr>
          <w:rFonts w:ascii="Times New Roman" w:hAnsi="Times New Roman"/>
          <w:color w:val="000000"/>
          <w:sz w:val="28"/>
          <w:szCs w:val="28"/>
        </w:rPr>
      </w:pPr>
      <w:r w:rsidRPr="00451263">
        <w:rPr>
          <w:rFonts w:ascii="Times New Roman" w:hAnsi="Times New Roman"/>
          <w:color w:val="000000"/>
          <w:sz w:val="28"/>
          <w:szCs w:val="28"/>
        </w:rPr>
        <w:t xml:space="preserve">Применяемые методики позволяют    развивать в педагогах способность работать в команде, осуществлять совместную проектную и исследовательскую деятельность, отстаивать свои позиции, обосновывать собственное мнение и толерантно относиться к чужому, принимать ответственность за себя и команду. «Играя» мы создаем творческие работы, конспекты НОД, доклады на научно-практические конференции, проекты и многое другое, а потом имеем возможность свои наработки представить на конкурс педагогического мастерства и творческие конкурсы среди воспитанников, что позволяет нам рационализировать рабочее   время и время, отведенное для самообразования. </w:t>
      </w:r>
    </w:p>
    <w:p w:rsidR="006C538E" w:rsidRPr="00451263" w:rsidRDefault="006C538E" w:rsidP="00451263">
      <w:pPr>
        <w:shd w:val="clear" w:color="auto" w:fill="FFFFFF"/>
        <w:spacing w:line="360" w:lineRule="auto"/>
        <w:ind w:firstLine="851"/>
        <w:jc w:val="both"/>
        <w:rPr>
          <w:rFonts w:ascii="Times New Roman" w:hAnsi="Times New Roman"/>
          <w:b/>
          <w:i/>
          <w:color w:val="000000"/>
          <w:sz w:val="28"/>
          <w:szCs w:val="28"/>
        </w:rPr>
      </w:pPr>
      <w:r w:rsidRPr="00451263">
        <w:rPr>
          <w:rFonts w:ascii="Times New Roman" w:hAnsi="Times New Roman"/>
          <w:b/>
          <w:i/>
          <w:color w:val="000000"/>
          <w:sz w:val="28"/>
          <w:szCs w:val="28"/>
        </w:rPr>
        <w:t xml:space="preserve">Предполагаемые ожидания от опыта: </w:t>
      </w:r>
    </w:p>
    <w:p w:rsidR="006C538E" w:rsidRPr="00451263" w:rsidRDefault="006C538E" w:rsidP="001C25DF">
      <w:pPr>
        <w:numPr>
          <w:ilvl w:val="0"/>
          <w:numId w:val="2"/>
        </w:numPr>
        <w:shd w:val="clear" w:color="auto" w:fill="FFFFFF"/>
        <w:tabs>
          <w:tab w:val="clear" w:pos="720"/>
          <w:tab w:val="num" w:pos="0"/>
        </w:tabs>
        <w:spacing w:after="0" w:line="360" w:lineRule="auto"/>
        <w:ind w:left="426" w:hanging="426"/>
        <w:jc w:val="both"/>
        <w:rPr>
          <w:rFonts w:ascii="Times New Roman" w:hAnsi="Times New Roman"/>
          <w:color w:val="000000"/>
          <w:sz w:val="28"/>
          <w:szCs w:val="28"/>
        </w:rPr>
      </w:pPr>
      <w:r w:rsidRPr="00451263">
        <w:rPr>
          <w:rFonts w:ascii="Times New Roman" w:hAnsi="Times New Roman"/>
          <w:color w:val="000000"/>
          <w:sz w:val="28"/>
          <w:szCs w:val="28"/>
        </w:rPr>
        <w:t>повышение уровня психолого-педагогической культуры;</w:t>
      </w:r>
    </w:p>
    <w:p w:rsidR="006C538E" w:rsidRPr="00451263" w:rsidRDefault="006C538E" w:rsidP="001C25DF">
      <w:pPr>
        <w:numPr>
          <w:ilvl w:val="0"/>
          <w:numId w:val="2"/>
        </w:numPr>
        <w:shd w:val="clear" w:color="auto" w:fill="FFFFFF"/>
        <w:tabs>
          <w:tab w:val="clear" w:pos="720"/>
          <w:tab w:val="num" w:pos="0"/>
        </w:tabs>
        <w:spacing w:after="0" w:line="360" w:lineRule="auto"/>
        <w:ind w:left="426" w:hanging="426"/>
        <w:jc w:val="both"/>
        <w:rPr>
          <w:rFonts w:ascii="Times New Roman" w:hAnsi="Times New Roman"/>
          <w:color w:val="000000"/>
          <w:sz w:val="28"/>
          <w:szCs w:val="28"/>
        </w:rPr>
      </w:pPr>
      <w:r w:rsidRPr="00451263">
        <w:rPr>
          <w:rFonts w:ascii="Times New Roman" w:hAnsi="Times New Roman"/>
          <w:color w:val="000000"/>
          <w:sz w:val="28"/>
          <w:szCs w:val="28"/>
        </w:rPr>
        <w:t>развитие новых ценностей на основе имеющихся знаний и опыта;</w:t>
      </w:r>
    </w:p>
    <w:p w:rsidR="006C538E" w:rsidRPr="00451263" w:rsidRDefault="006C538E" w:rsidP="001C25DF">
      <w:pPr>
        <w:numPr>
          <w:ilvl w:val="0"/>
          <w:numId w:val="2"/>
        </w:numPr>
        <w:shd w:val="clear" w:color="auto" w:fill="FFFFFF"/>
        <w:tabs>
          <w:tab w:val="clear" w:pos="720"/>
          <w:tab w:val="num" w:pos="0"/>
        </w:tabs>
        <w:spacing w:after="0" w:line="360" w:lineRule="auto"/>
        <w:ind w:left="426" w:hanging="426"/>
        <w:jc w:val="both"/>
        <w:rPr>
          <w:rFonts w:ascii="Times New Roman" w:hAnsi="Times New Roman"/>
          <w:color w:val="000000"/>
          <w:sz w:val="28"/>
          <w:szCs w:val="28"/>
        </w:rPr>
      </w:pPr>
      <w:r w:rsidRPr="00451263">
        <w:rPr>
          <w:rFonts w:ascii="Times New Roman" w:hAnsi="Times New Roman"/>
          <w:color w:val="000000"/>
          <w:sz w:val="28"/>
          <w:szCs w:val="28"/>
        </w:rPr>
        <w:t>совершенствование процесса самопознания и рефлексии;</w:t>
      </w:r>
    </w:p>
    <w:p w:rsidR="006C538E" w:rsidRPr="00451263" w:rsidRDefault="006C538E" w:rsidP="001C25DF">
      <w:pPr>
        <w:numPr>
          <w:ilvl w:val="0"/>
          <w:numId w:val="2"/>
        </w:numPr>
        <w:shd w:val="clear" w:color="auto" w:fill="FFFFFF"/>
        <w:tabs>
          <w:tab w:val="clear" w:pos="720"/>
          <w:tab w:val="num" w:pos="0"/>
        </w:tabs>
        <w:spacing w:after="0" w:line="360" w:lineRule="auto"/>
        <w:ind w:left="426" w:hanging="426"/>
        <w:jc w:val="both"/>
        <w:rPr>
          <w:rFonts w:ascii="Times New Roman" w:hAnsi="Times New Roman"/>
          <w:color w:val="000000"/>
          <w:sz w:val="28"/>
          <w:szCs w:val="28"/>
        </w:rPr>
      </w:pPr>
      <w:r w:rsidRPr="00451263">
        <w:rPr>
          <w:rFonts w:ascii="Times New Roman" w:hAnsi="Times New Roman"/>
          <w:color w:val="000000"/>
          <w:sz w:val="28"/>
          <w:szCs w:val="28"/>
        </w:rPr>
        <w:t>профилактика "синдрома эмоционального выгорания";</w:t>
      </w:r>
    </w:p>
    <w:p w:rsidR="006C538E" w:rsidRPr="00451263" w:rsidRDefault="006C538E" w:rsidP="001C25DF">
      <w:pPr>
        <w:numPr>
          <w:ilvl w:val="0"/>
          <w:numId w:val="2"/>
        </w:numPr>
        <w:shd w:val="clear" w:color="auto" w:fill="FFFFFF"/>
        <w:tabs>
          <w:tab w:val="clear" w:pos="720"/>
          <w:tab w:val="num" w:pos="0"/>
        </w:tabs>
        <w:spacing w:after="0" w:line="360" w:lineRule="auto"/>
        <w:ind w:left="426" w:hanging="426"/>
        <w:jc w:val="both"/>
        <w:rPr>
          <w:rFonts w:ascii="Times New Roman" w:hAnsi="Times New Roman"/>
          <w:color w:val="000000"/>
          <w:sz w:val="28"/>
          <w:szCs w:val="28"/>
        </w:rPr>
      </w:pPr>
      <w:r w:rsidRPr="00451263">
        <w:rPr>
          <w:rFonts w:ascii="Times New Roman" w:hAnsi="Times New Roman"/>
          <w:color w:val="000000"/>
          <w:sz w:val="28"/>
          <w:szCs w:val="28"/>
        </w:rPr>
        <w:t>прохождение квалификационных испытаний без «стресса».</w:t>
      </w:r>
    </w:p>
    <w:p w:rsidR="006B53BE" w:rsidRPr="007E7D58" w:rsidRDefault="006C538E" w:rsidP="007E7D58">
      <w:pPr>
        <w:numPr>
          <w:ilvl w:val="0"/>
          <w:numId w:val="2"/>
        </w:numPr>
        <w:shd w:val="clear" w:color="auto" w:fill="FFFFFF"/>
        <w:tabs>
          <w:tab w:val="clear" w:pos="720"/>
          <w:tab w:val="num" w:pos="0"/>
        </w:tabs>
        <w:spacing w:after="0" w:line="360" w:lineRule="auto"/>
        <w:ind w:left="426" w:hanging="426"/>
        <w:jc w:val="both"/>
        <w:rPr>
          <w:rFonts w:ascii="Times New Roman" w:hAnsi="Times New Roman"/>
          <w:color w:val="000000"/>
          <w:sz w:val="28"/>
          <w:szCs w:val="28"/>
        </w:rPr>
      </w:pPr>
      <w:r w:rsidRPr="00451263">
        <w:rPr>
          <w:rFonts w:ascii="Times New Roman" w:hAnsi="Times New Roman"/>
          <w:color w:val="000000"/>
          <w:sz w:val="28"/>
          <w:szCs w:val="28"/>
        </w:rPr>
        <w:lastRenderedPageBreak/>
        <w:t xml:space="preserve">формирование мировоззренческих и </w:t>
      </w:r>
      <w:proofErr w:type="spellStart"/>
      <w:r w:rsidRPr="00451263">
        <w:rPr>
          <w:rFonts w:ascii="Times New Roman" w:hAnsi="Times New Roman"/>
          <w:color w:val="000000"/>
          <w:sz w:val="28"/>
          <w:szCs w:val="28"/>
        </w:rPr>
        <w:t>деятельностных</w:t>
      </w:r>
      <w:proofErr w:type="spellEnd"/>
      <w:r w:rsidRPr="00451263">
        <w:rPr>
          <w:rFonts w:ascii="Times New Roman" w:hAnsi="Times New Roman"/>
          <w:color w:val="000000"/>
          <w:sz w:val="28"/>
          <w:szCs w:val="28"/>
        </w:rPr>
        <w:t xml:space="preserve"> основ личностно </w:t>
      </w:r>
      <w:proofErr w:type="gramStart"/>
      <w:r w:rsidRPr="00451263">
        <w:rPr>
          <w:rFonts w:ascii="Times New Roman" w:hAnsi="Times New Roman"/>
          <w:color w:val="000000"/>
          <w:sz w:val="28"/>
          <w:szCs w:val="28"/>
        </w:rPr>
        <w:t>-о</w:t>
      </w:r>
      <w:proofErr w:type="gramEnd"/>
      <w:r w:rsidRPr="00451263">
        <w:rPr>
          <w:rFonts w:ascii="Times New Roman" w:hAnsi="Times New Roman"/>
          <w:color w:val="000000"/>
          <w:sz w:val="28"/>
          <w:szCs w:val="28"/>
        </w:rPr>
        <w:t>риентированного взаимодействия воспитателя с детьми, их родителями, другими участниками образовательного процесса и</w:t>
      </w:r>
    </w:p>
    <w:p w:rsidR="00F41D82" w:rsidRPr="00451263" w:rsidRDefault="00F41D82" w:rsidP="007E7D58">
      <w:pPr>
        <w:tabs>
          <w:tab w:val="left" w:pos="540"/>
        </w:tabs>
        <w:autoSpaceDE w:val="0"/>
        <w:autoSpaceDN w:val="0"/>
        <w:adjustRightInd w:val="0"/>
        <w:spacing w:after="0" w:line="360" w:lineRule="auto"/>
        <w:ind w:left="142" w:firstLine="851"/>
        <w:jc w:val="both"/>
        <w:rPr>
          <w:rFonts w:ascii="Times New Roman" w:eastAsia="Times New Roman" w:hAnsi="Times New Roman"/>
          <w:b/>
          <w:i/>
          <w:sz w:val="28"/>
          <w:szCs w:val="28"/>
          <w:lang w:eastAsia="ru-RU"/>
        </w:rPr>
      </w:pPr>
      <w:r w:rsidRPr="00451263">
        <w:rPr>
          <w:rFonts w:ascii="Times New Roman" w:eastAsia="Times New Roman" w:hAnsi="Times New Roman"/>
          <w:b/>
          <w:i/>
          <w:sz w:val="28"/>
          <w:szCs w:val="28"/>
          <w:lang w:eastAsia="ru-RU"/>
        </w:rPr>
        <w:t>Основное содержание инновационного проекта</w:t>
      </w:r>
    </w:p>
    <w:p w:rsidR="00F41D82" w:rsidRPr="00451263" w:rsidRDefault="00F41D82" w:rsidP="00451263">
      <w:pPr>
        <w:spacing w:line="360" w:lineRule="auto"/>
        <w:ind w:firstLine="851"/>
        <w:jc w:val="both"/>
        <w:rPr>
          <w:rFonts w:ascii="Times New Roman" w:hAnsi="Times New Roman"/>
          <w:sz w:val="28"/>
          <w:szCs w:val="28"/>
        </w:rPr>
      </w:pPr>
      <w:r w:rsidRPr="00451263">
        <w:rPr>
          <w:rFonts w:ascii="Times New Roman" w:hAnsi="Times New Roman"/>
          <w:b/>
          <w:i/>
          <w:sz w:val="28"/>
          <w:szCs w:val="28"/>
          <w:lang w:val="en-US"/>
        </w:rPr>
        <w:t>I</w:t>
      </w:r>
      <w:r w:rsidRPr="00451263">
        <w:rPr>
          <w:rFonts w:ascii="Times New Roman" w:hAnsi="Times New Roman"/>
          <w:b/>
          <w:i/>
          <w:sz w:val="28"/>
          <w:szCs w:val="28"/>
        </w:rPr>
        <w:t xml:space="preserve"> этап Организационный</w:t>
      </w:r>
      <w:r w:rsidRPr="00451263">
        <w:rPr>
          <w:rFonts w:ascii="Times New Roman" w:hAnsi="Times New Roman"/>
          <w:sz w:val="28"/>
          <w:szCs w:val="28"/>
        </w:rPr>
        <w:t xml:space="preserve">. </w:t>
      </w:r>
      <w:r w:rsidR="001C25DF">
        <w:rPr>
          <w:rFonts w:ascii="Times New Roman" w:hAnsi="Times New Roman"/>
          <w:sz w:val="28"/>
          <w:szCs w:val="28"/>
        </w:rPr>
        <w:t xml:space="preserve">6 </w:t>
      </w:r>
      <w:proofErr w:type="spellStart"/>
      <w:r w:rsidR="001C25DF">
        <w:rPr>
          <w:rFonts w:ascii="Times New Roman" w:hAnsi="Times New Roman"/>
          <w:sz w:val="28"/>
          <w:szCs w:val="28"/>
        </w:rPr>
        <w:t>мес</w:t>
      </w:r>
      <w:proofErr w:type="spellEnd"/>
      <w:r w:rsidRPr="00451263">
        <w:rPr>
          <w:rFonts w:ascii="Times New Roman" w:hAnsi="Times New Roman"/>
          <w:sz w:val="28"/>
          <w:szCs w:val="28"/>
        </w:rPr>
        <w:t xml:space="preserve">: </w:t>
      </w:r>
    </w:p>
    <w:p w:rsidR="00F41D82" w:rsidRPr="00451263" w:rsidRDefault="00F41D82" w:rsidP="00451263">
      <w:pPr>
        <w:spacing w:line="360" w:lineRule="auto"/>
        <w:ind w:firstLine="851"/>
        <w:jc w:val="both"/>
        <w:rPr>
          <w:rFonts w:ascii="Times New Roman" w:hAnsi="Times New Roman"/>
          <w:i/>
          <w:sz w:val="28"/>
          <w:szCs w:val="28"/>
        </w:rPr>
      </w:pPr>
      <w:r w:rsidRPr="00451263">
        <w:rPr>
          <w:rFonts w:ascii="Times New Roman" w:hAnsi="Times New Roman"/>
          <w:b/>
          <w:i/>
          <w:sz w:val="28"/>
          <w:szCs w:val="28"/>
        </w:rPr>
        <w:t>Ожидаемый результат</w:t>
      </w:r>
      <w:r w:rsidRPr="00451263">
        <w:rPr>
          <w:rFonts w:ascii="Times New Roman" w:hAnsi="Times New Roman"/>
          <w:i/>
          <w:sz w:val="28"/>
          <w:szCs w:val="28"/>
        </w:rPr>
        <w:t>: Анализ состояния потенциала педагогического коллектива</w:t>
      </w:r>
    </w:p>
    <w:p w:rsidR="00C23C29" w:rsidRPr="00451263" w:rsidRDefault="00F41D82" w:rsidP="00451263">
      <w:pPr>
        <w:spacing w:line="360" w:lineRule="auto"/>
        <w:ind w:firstLine="851"/>
        <w:jc w:val="both"/>
        <w:rPr>
          <w:rFonts w:ascii="Times New Roman" w:hAnsi="Times New Roman"/>
          <w:sz w:val="28"/>
          <w:szCs w:val="28"/>
        </w:rPr>
      </w:pPr>
      <w:r w:rsidRPr="00451263">
        <w:rPr>
          <w:rFonts w:ascii="Times New Roman" w:hAnsi="Times New Roman"/>
          <w:b/>
          <w:i/>
          <w:sz w:val="28"/>
          <w:szCs w:val="28"/>
        </w:rPr>
        <w:t>Основное содержание:</w:t>
      </w:r>
      <w:r w:rsidRPr="00451263">
        <w:rPr>
          <w:rFonts w:ascii="Times New Roman" w:hAnsi="Times New Roman"/>
          <w:sz w:val="28"/>
          <w:szCs w:val="28"/>
        </w:rPr>
        <w:t xml:space="preserve"> </w:t>
      </w:r>
    </w:p>
    <w:p w:rsidR="00F41D82" w:rsidRPr="00451263" w:rsidRDefault="00F41D82" w:rsidP="00451263">
      <w:pPr>
        <w:pStyle w:val="a3"/>
        <w:numPr>
          <w:ilvl w:val="0"/>
          <w:numId w:val="5"/>
        </w:numPr>
        <w:spacing w:line="360" w:lineRule="auto"/>
        <w:ind w:firstLine="851"/>
        <w:jc w:val="both"/>
        <w:rPr>
          <w:rFonts w:ascii="Times New Roman" w:hAnsi="Times New Roman" w:cs="Times New Roman"/>
          <w:sz w:val="28"/>
          <w:szCs w:val="28"/>
        </w:rPr>
      </w:pPr>
      <w:r w:rsidRPr="00451263">
        <w:rPr>
          <w:rFonts w:ascii="Times New Roman" w:hAnsi="Times New Roman" w:cs="Times New Roman"/>
          <w:sz w:val="28"/>
          <w:szCs w:val="28"/>
        </w:rPr>
        <w:t>Диагностирование профессиональных качеств педагогов «Ваш творческий возраст», «Стиль педагогического общения», «Наш воспитатель», «Тест для опытного воспитателя на определение эффективности его работы»</w:t>
      </w:r>
    </w:p>
    <w:p w:rsidR="00C23C29" w:rsidRPr="00451263" w:rsidRDefault="00F41D82" w:rsidP="00451263">
      <w:pPr>
        <w:pStyle w:val="a3"/>
        <w:numPr>
          <w:ilvl w:val="0"/>
          <w:numId w:val="5"/>
        </w:numPr>
        <w:spacing w:line="360" w:lineRule="auto"/>
        <w:ind w:firstLine="851"/>
        <w:jc w:val="both"/>
        <w:rPr>
          <w:rFonts w:ascii="Times New Roman" w:hAnsi="Times New Roman" w:cs="Times New Roman"/>
          <w:sz w:val="28"/>
          <w:szCs w:val="28"/>
        </w:rPr>
      </w:pPr>
      <w:r w:rsidRPr="00451263">
        <w:rPr>
          <w:rFonts w:ascii="Times New Roman" w:hAnsi="Times New Roman" w:cs="Times New Roman"/>
          <w:sz w:val="28"/>
          <w:szCs w:val="28"/>
        </w:rPr>
        <w:t>Оценка уровня инновационного потенциала педагогического коллектива</w:t>
      </w:r>
    </w:p>
    <w:p w:rsidR="00C23C29" w:rsidRPr="00451263" w:rsidRDefault="00F41D82" w:rsidP="00451263">
      <w:pPr>
        <w:pStyle w:val="a3"/>
        <w:numPr>
          <w:ilvl w:val="0"/>
          <w:numId w:val="5"/>
        </w:numPr>
        <w:spacing w:line="360" w:lineRule="auto"/>
        <w:ind w:firstLine="851"/>
        <w:jc w:val="both"/>
        <w:rPr>
          <w:rFonts w:ascii="Times New Roman" w:hAnsi="Times New Roman" w:cs="Times New Roman"/>
          <w:sz w:val="28"/>
          <w:szCs w:val="28"/>
        </w:rPr>
      </w:pPr>
      <w:r w:rsidRPr="00451263">
        <w:rPr>
          <w:rFonts w:ascii="Times New Roman" w:hAnsi="Times New Roman" w:cs="Times New Roman"/>
          <w:sz w:val="28"/>
          <w:szCs w:val="28"/>
        </w:rPr>
        <w:t>Оценка уровня повышения квалификации педагогов</w:t>
      </w:r>
    </w:p>
    <w:p w:rsidR="00C23C29" w:rsidRPr="00451263" w:rsidRDefault="00F41D82" w:rsidP="00451263">
      <w:pPr>
        <w:pStyle w:val="a3"/>
        <w:numPr>
          <w:ilvl w:val="0"/>
          <w:numId w:val="5"/>
        </w:numPr>
        <w:spacing w:line="360" w:lineRule="auto"/>
        <w:ind w:firstLine="851"/>
        <w:jc w:val="both"/>
        <w:rPr>
          <w:rFonts w:ascii="Times New Roman" w:hAnsi="Times New Roman" w:cs="Times New Roman"/>
          <w:sz w:val="28"/>
          <w:szCs w:val="28"/>
        </w:rPr>
      </w:pPr>
      <w:r w:rsidRPr="00451263">
        <w:rPr>
          <w:rFonts w:ascii="Times New Roman" w:hAnsi="Times New Roman" w:cs="Times New Roman"/>
          <w:sz w:val="28"/>
          <w:szCs w:val="28"/>
        </w:rPr>
        <w:t>Составление рекомендаций форм методической работы в зависимости от индивидуальных особенностей педагога</w:t>
      </w:r>
    </w:p>
    <w:p w:rsidR="00F41D82" w:rsidRPr="00451263" w:rsidRDefault="00F41D82" w:rsidP="00451263">
      <w:pPr>
        <w:pStyle w:val="a3"/>
        <w:numPr>
          <w:ilvl w:val="0"/>
          <w:numId w:val="5"/>
        </w:numPr>
        <w:spacing w:line="360" w:lineRule="auto"/>
        <w:ind w:firstLine="851"/>
        <w:jc w:val="both"/>
        <w:rPr>
          <w:rFonts w:ascii="Times New Roman" w:hAnsi="Times New Roman" w:cs="Times New Roman"/>
          <w:sz w:val="28"/>
          <w:szCs w:val="28"/>
        </w:rPr>
      </w:pPr>
      <w:r w:rsidRPr="00451263">
        <w:rPr>
          <w:rFonts w:ascii="Times New Roman" w:hAnsi="Times New Roman" w:cs="Times New Roman"/>
          <w:sz w:val="28"/>
          <w:szCs w:val="28"/>
        </w:rPr>
        <w:t>Внедрения активных форм и методов работы с педагогами.</w:t>
      </w:r>
    </w:p>
    <w:p w:rsidR="00F41D82" w:rsidRPr="00451263" w:rsidRDefault="00F41D82" w:rsidP="00451263">
      <w:pPr>
        <w:spacing w:line="360" w:lineRule="auto"/>
        <w:ind w:firstLine="851"/>
        <w:jc w:val="both"/>
        <w:rPr>
          <w:rFonts w:ascii="Times New Roman" w:hAnsi="Times New Roman"/>
          <w:b/>
          <w:sz w:val="28"/>
          <w:szCs w:val="28"/>
        </w:rPr>
      </w:pPr>
      <w:r w:rsidRPr="00451263">
        <w:rPr>
          <w:rFonts w:ascii="Times New Roman" w:hAnsi="Times New Roman"/>
          <w:b/>
          <w:i/>
          <w:sz w:val="28"/>
          <w:szCs w:val="28"/>
          <w:lang w:val="en-US"/>
        </w:rPr>
        <w:t>II</w:t>
      </w:r>
      <w:r w:rsidR="008C3EDF" w:rsidRPr="00451263">
        <w:rPr>
          <w:rFonts w:ascii="Times New Roman" w:hAnsi="Times New Roman"/>
          <w:b/>
          <w:i/>
          <w:sz w:val="28"/>
          <w:szCs w:val="28"/>
        </w:rPr>
        <w:t xml:space="preserve"> </w:t>
      </w:r>
      <w:proofErr w:type="gramStart"/>
      <w:r w:rsidR="008C3EDF" w:rsidRPr="00451263">
        <w:rPr>
          <w:rFonts w:ascii="Times New Roman" w:hAnsi="Times New Roman"/>
          <w:b/>
          <w:i/>
          <w:sz w:val="28"/>
          <w:szCs w:val="28"/>
        </w:rPr>
        <w:t xml:space="preserve">этап  </w:t>
      </w:r>
      <w:r w:rsidR="001C25DF">
        <w:rPr>
          <w:rFonts w:ascii="Times New Roman" w:hAnsi="Times New Roman"/>
          <w:b/>
          <w:i/>
          <w:sz w:val="28"/>
          <w:szCs w:val="28"/>
        </w:rPr>
        <w:t>2,5</w:t>
      </w:r>
      <w:proofErr w:type="gramEnd"/>
      <w:r w:rsidRPr="00451263">
        <w:rPr>
          <w:rFonts w:ascii="Times New Roman" w:hAnsi="Times New Roman"/>
          <w:b/>
          <w:i/>
          <w:sz w:val="28"/>
          <w:szCs w:val="28"/>
        </w:rPr>
        <w:t xml:space="preserve"> года – </w:t>
      </w:r>
      <w:r w:rsidRPr="00451263">
        <w:rPr>
          <w:rFonts w:ascii="Times New Roman" w:hAnsi="Times New Roman"/>
          <w:b/>
          <w:sz w:val="28"/>
          <w:szCs w:val="28"/>
        </w:rPr>
        <w:t>Научно-методический</w:t>
      </w:r>
    </w:p>
    <w:p w:rsidR="00F41D82" w:rsidRPr="00451263" w:rsidRDefault="00F41D82" w:rsidP="00451263">
      <w:pPr>
        <w:spacing w:after="0" w:line="360" w:lineRule="auto"/>
        <w:ind w:firstLine="851"/>
        <w:jc w:val="both"/>
        <w:rPr>
          <w:rFonts w:ascii="Times New Roman" w:hAnsi="Times New Roman"/>
          <w:i/>
          <w:sz w:val="28"/>
          <w:szCs w:val="28"/>
        </w:rPr>
      </w:pPr>
      <w:r w:rsidRPr="00451263">
        <w:rPr>
          <w:rFonts w:ascii="Times New Roman" w:hAnsi="Times New Roman"/>
          <w:b/>
          <w:i/>
          <w:sz w:val="28"/>
          <w:szCs w:val="28"/>
        </w:rPr>
        <w:t>Ожидаемый результат</w:t>
      </w:r>
      <w:r w:rsidRPr="00451263">
        <w:rPr>
          <w:rFonts w:ascii="Times New Roman" w:hAnsi="Times New Roman"/>
          <w:i/>
          <w:sz w:val="28"/>
          <w:szCs w:val="28"/>
        </w:rPr>
        <w:t>: П</w:t>
      </w:r>
      <w:r w:rsidR="00C23C29" w:rsidRPr="00451263">
        <w:rPr>
          <w:rFonts w:ascii="Times New Roman" w:hAnsi="Times New Roman"/>
          <w:i/>
          <w:sz w:val="28"/>
          <w:szCs w:val="28"/>
        </w:rPr>
        <w:t>овышение  творческой активности</w:t>
      </w:r>
      <w:r w:rsidRPr="00451263">
        <w:rPr>
          <w:rFonts w:ascii="Times New Roman" w:hAnsi="Times New Roman"/>
          <w:i/>
          <w:sz w:val="28"/>
          <w:szCs w:val="28"/>
        </w:rPr>
        <w:t>, познавательного интереса педагогов</w:t>
      </w:r>
      <w:r w:rsidR="00C23C29" w:rsidRPr="00451263">
        <w:rPr>
          <w:rFonts w:ascii="Times New Roman" w:hAnsi="Times New Roman"/>
          <w:i/>
          <w:sz w:val="28"/>
          <w:szCs w:val="28"/>
        </w:rPr>
        <w:t>, прохождение успешной аттестации педагогов (до 70% аттестованных)</w:t>
      </w:r>
    </w:p>
    <w:p w:rsidR="008C3EDF" w:rsidRPr="00451263" w:rsidRDefault="008C3EDF" w:rsidP="00451263">
      <w:pPr>
        <w:spacing w:after="0" w:line="360" w:lineRule="auto"/>
        <w:ind w:firstLine="851"/>
        <w:jc w:val="both"/>
        <w:rPr>
          <w:rFonts w:ascii="Times New Roman" w:hAnsi="Times New Roman"/>
          <w:sz w:val="28"/>
          <w:szCs w:val="28"/>
          <w:shd w:val="clear" w:color="auto" w:fill="FFFFFF"/>
        </w:rPr>
      </w:pPr>
      <w:proofErr w:type="spellStart"/>
      <w:proofErr w:type="gramStart"/>
      <w:r w:rsidRPr="00451263">
        <w:rPr>
          <w:rFonts w:ascii="Times New Roman" w:hAnsi="Times New Roman"/>
          <w:b/>
          <w:bCs/>
          <w:sz w:val="28"/>
          <w:szCs w:val="28"/>
          <w:shd w:val="clear" w:color="auto" w:fill="FFFFFF"/>
        </w:rPr>
        <w:t>Мотива́ция</w:t>
      </w:r>
      <w:proofErr w:type="spellEnd"/>
      <w:proofErr w:type="gramEnd"/>
      <w:r w:rsidRPr="00451263">
        <w:rPr>
          <w:rStyle w:val="apple-converted-space"/>
          <w:rFonts w:ascii="Times New Roman" w:hAnsi="Times New Roman"/>
          <w:sz w:val="28"/>
          <w:szCs w:val="28"/>
          <w:shd w:val="clear" w:color="auto" w:fill="FFFFFF"/>
        </w:rPr>
        <w:t> </w:t>
      </w:r>
      <w:r w:rsidRPr="00451263">
        <w:rPr>
          <w:rFonts w:ascii="Times New Roman" w:hAnsi="Times New Roman"/>
          <w:sz w:val="28"/>
          <w:szCs w:val="28"/>
          <w:shd w:val="clear" w:color="auto" w:fill="FFFFFF"/>
        </w:rPr>
        <w:t>(от</w:t>
      </w:r>
      <w:r w:rsidRPr="00451263">
        <w:rPr>
          <w:rStyle w:val="apple-converted-space"/>
          <w:rFonts w:ascii="Times New Roman" w:hAnsi="Times New Roman"/>
          <w:sz w:val="28"/>
          <w:szCs w:val="28"/>
          <w:shd w:val="clear" w:color="auto" w:fill="FFFFFF"/>
        </w:rPr>
        <w:t> </w:t>
      </w:r>
      <w:hyperlink r:id="rId7" w:tooltip="Латинский язык" w:history="1">
        <w:r w:rsidRPr="00451263">
          <w:rPr>
            <w:rStyle w:val="a9"/>
            <w:rFonts w:ascii="Times New Roman" w:hAnsi="Times New Roman"/>
            <w:color w:val="auto"/>
            <w:sz w:val="28"/>
            <w:szCs w:val="28"/>
            <w:shd w:val="clear" w:color="auto" w:fill="FFFFFF"/>
          </w:rPr>
          <w:t>лат.</w:t>
        </w:r>
      </w:hyperlink>
      <w:r w:rsidRPr="00451263">
        <w:rPr>
          <w:rFonts w:ascii="Times New Roman" w:hAnsi="Times New Roman"/>
          <w:sz w:val="28"/>
          <w:szCs w:val="28"/>
          <w:shd w:val="clear" w:color="auto" w:fill="FFFFFF"/>
        </w:rPr>
        <w:t> </w:t>
      </w:r>
      <w:r w:rsidRPr="00451263">
        <w:rPr>
          <w:rFonts w:ascii="Times New Roman" w:hAnsi="Times New Roman"/>
          <w:i/>
          <w:iCs/>
          <w:sz w:val="28"/>
          <w:szCs w:val="28"/>
          <w:shd w:val="clear" w:color="auto" w:fill="FFFFFF"/>
          <w:lang w:val="la-Latn"/>
        </w:rPr>
        <w:t>movere</w:t>
      </w:r>
      <w:r w:rsidRPr="00451263">
        <w:rPr>
          <w:rFonts w:ascii="Times New Roman" w:hAnsi="Times New Roman"/>
          <w:sz w:val="28"/>
          <w:szCs w:val="28"/>
          <w:shd w:val="clear" w:color="auto" w:fill="FFFFFF"/>
        </w:rPr>
        <w:t>) — побуждение к</w:t>
      </w:r>
      <w:r w:rsidRPr="00451263">
        <w:rPr>
          <w:rStyle w:val="apple-converted-space"/>
          <w:rFonts w:ascii="Times New Roman" w:hAnsi="Times New Roman"/>
          <w:sz w:val="28"/>
          <w:szCs w:val="28"/>
          <w:shd w:val="clear" w:color="auto" w:fill="FFFFFF"/>
        </w:rPr>
        <w:t> </w:t>
      </w:r>
      <w:hyperlink r:id="rId8" w:tooltip="Деятельность" w:history="1">
        <w:r w:rsidRPr="00451263">
          <w:rPr>
            <w:rStyle w:val="a9"/>
            <w:rFonts w:ascii="Times New Roman" w:hAnsi="Times New Roman"/>
            <w:color w:val="auto"/>
            <w:sz w:val="28"/>
            <w:szCs w:val="28"/>
            <w:shd w:val="clear" w:color="auto" w:fill="FFFFFF"/>
          </w:rPr>
          <w:t>действию</w:t>
        </w:r>
      </w:hyperlink>
      <w:r w:rsidRPr="00451263">
        <w:rPr>
          <w:rFonts w:ascii="Times New Roman" w:hAnsi="Times New Roman"/>
          <w:sz w:val="28"/>
          <w:szCs w:val="28"/>
          <w:shd w:val="clear" w:color="auto" w:fill="FFFFFF"/>
        </w:rPr>
        <w:t>; динамический процесс</w:t>
      </w:r>
      <w:r w:rsidRPr="00451263">
        <w:rPr>
          <w:rStyle w:val="apple-converted-space"/>
          <w:rFonts w:ascii="Times New Roman" w:hAnsi="Times New Roman"/>
          <w:sz w:val="28"/>
          <w:szCs w:val="28"/>
          <w:shd w:val="clear" w:color="auto" w:fill="FFFFFF"/>
        </w:rPr>
        <w:t> </w:t>
      </w:r>
      <w:hyperlink r:id="rId9" w:tooltip="Психофизиология" w:history="1">
        <w:r w:rsidRPr="00451263">
          <w:rPr>
            <w:rStyle w:val="a9"/>
            <w:rFonts w:ascii="Times New Roman" w:hAnsi="Times New Roman"/>
            <w:color w:val="auto"/>
            <w:sz w:val="28"/>
            <w:szCs w:val="28"/>
            <w:shd w:val="clear" w:color="auto" w:fill="FFFFFF"/>
          </w:rPr>
          <w:t>психофизиологического</w:t>
        </w:r>
      </w:hyperlink>
      <w:r w:rsidRPr="00451263">
        <w:rPr>
          <w:rStyle w:val="apple-converted-space"/>
          <w:rFonts w:ascii="Times New Roman" w:hAnsi="Times New Roman"/>
          <w:sz w:val="28"/>
          <w:szCs w:val="28"/>
          <w:shd w:val="clear" w:color="auto" w:fill="FFFFFF"/>
        </w:rPr>
        <w:t> </w:t>
      </w:r>
      <w:r w:rsidRPr="00451263">
        <w:rPr>
          <w:rFonts w:ascii="Times New Roman" w:hAnsi="Times New Roman"/>
          <w:sz w:val="28"/>
          <w:szCs w:val="28"/>
          <w:shd w:val="clear" w:color="auto" w:fill="FFFFFF"/>
        </w:rPr>
        <w:t>плана, управляющий поведением</w:t>
      </w:r>
      <w:r w:rsidRPr="00451263">
        <w:rPr>
          <w:rStyle w:val="apple-converted-space"/>
          <w:rFonts w:ascii="Times New Roman" w:hAnsi="Times New Roman"/>
          <w:sz w:val="28"/>
          <w:szCs w:val="28"/>
          <w:shd w:val="clear" w:color="auto" w:fill="FFFFFF"/>
        </w:rPr>
        <w:t> </w:t>
      </w:r>
      <w:hyperlink r:id="rId10" w:tooltip="Человек" w:history="1">
        <w:r w:rsidRPr="00451263">
          <w:rPr>
            <w:rStyle w:val="a9"/>
            <w:rFonts w:ascii="Times New Roman" w:hAnsi="Times New Roman"/>
            <w:color w:val="auto"/>
            <w:sz w:val="28"/>
            <w:szCs w:val="28"/>
            <w:shd w:val="clear" w:color="auto" w:fill="FFFFFF"/>
          </w:rPr>
          <w:t>человека</w:t>
        </w:r>
      </w:hyperlink>
      <w:r w:rsidRPr="00451263">
        <w:rPr>
          <w:rFonts w:ascii="Times New Roman" w:hAnsi="Times New Roman"/>
          <w:sz w:val="28"/>
          <w:szCs w:val="28"/>
          <w:shd w:val="clear" w:color="auto" w:fill="FFFFFF"/>
        </w:rPr>
        <w:t>, определяющий его направленность, организованность,</w:t>
      </w:r>
      <w:r w:rsidRPr="00451263">
        <w:rPr>
          <w:rStyle w:val="apple-converted-space"/>
          <w:rFonts w:ascii="Times New Roman" w:hAnsi="Times New Roman"/>
          <w:sz w:val="28"/>
          <w:szCs w:val="28"/>
          <w:shd w:val="clear" w:color="auto" w:fill="FFFFFF"/>
        </w:rPr>
        <w:t> </w:t>
      </w:r>
      <w:hyperlink r:id="rId11" w:tooltip="Активность личности" w:history="1">
        <w:r w:rsidRPr="00451263">
          <w:rPr>
            <w:rStyle w:val="a9"/>
            <w:rFonts w:ascii="Times New Roman" w:hAnsi="Times New Roman"/>
            <w:color w:val="auto"/>
            <w:sz w:val="28"/>
            <w:szCs w:val="28"/>
            <w:shd w:val="clear" w:color="auto" w:fill="FFFFFF"/>
          </w:rPr>
          <w:t>активность</w:t>
        </w:r>
      </w:hyperlink>
      <w:r w:rsidRPr="00451263">
        <w:rPr>
          <w:rStyle w:val="apple-converted-space"/>
          <w:rFonts w:ascii="Times New Roman" w:hAnsi="Times New Roman"/>
          <w:sz w:val="28"/>
          <w:szCs w:val="28"/>
          <w:shd w:val="clear" w:color="auto" w:fill="FFFFFF"/>
        </w:rPr>
        <w:t> </w:t>
      </w:r>
      <w:r w:rsidRPr="00451263">
        <w:rPr>
          <w:rFonts w:ascii="Times New Roman" w:hAnsi="Times New Roman"/>
          <w:sz w:val="28"/>
          <w:szCs w:val="28"/>
          <w:shd w:val="clear" w:color="auto" w:fill="FFFFFF"/>
        </w:rPr>
        <w:t xml:space="preserve">и устойчивость; способность человека деятельно удовлетворять свои потребности). Поэтому, при построении </w:t>
      </w:r>
      <w:r w:rsidRPr="00451263">
        <w:rPr>
          <w:rFonts w:ascii="Times New Roman" w:hAnsi="Times New Roman"/>
          <w:sz w:val="28"/>
          <w:szCs w:val="28"/>
          <w:shd w:val="clear" w:color="auto" w:fill="FFFFFF"/>
        </w:rPr>
        <w:lastRenderedPageBreak/>
        <w:t>проекта мной были выделены основные механизмы, с помощью которых, можно добиться наибольшей активности педагога.</w:t>
      </w:r>
    </w:p>
    <w:p w:rsidR="008C3EDF" w:rsidRPr="001C25DF" w:rsidRDefault="008C3EDF" w:rsidP="001C25DF">
      <w:pPr>
        <w:spacing w:after="0" w:line="360" w:lineRule="auto"/>
        <w:ind w:firstLine="851"/>
        <w:jc w:val="center"/>
        <w:rPr>
          <w:rFonts w:ascii="Times New Roman" w:hAnsi="Times New Roman"/>
          <w:b/>
          <w:sz w:val="28"/>
          <w:szCs w:val="28"/>
          <w:shd w:val="clear" w:color="auto" w:fill="FFFFFF"/>
        </w:rPr>
      </w:pPr>
      <w:r w:rsidRPr="00451263">
        <w:rPr>
          <w:rFonts w:ascii="Times New Roman" w:hAnsi="Times New Roman"/>
          <w:b/>
          <w:sz w:val="28"/>
          <w:szCs w:val="28"/>
          <w:shd w:val="clear" w:color="auto" w:fill="FFFFFF"/>
        </w:rPr>
        <w:t>Основные механизмы мотивации</w:t>
      </w:r>
    </w:p>
    <w:p w:rsidR="006B53BE" w:rsidRPr="00451263" w:rsidRDefault="006B53BE" w:rsidP="00451263">
      <w:pPr>
        <w:spacing w:after="0" w:line="360" w:lineRule="auto"/>
        <w:ind w:firstLine="851"/>
        <w:jc w:val="center"/>
        <w:rPr>
          <w:rFonts w:ascii="Times New Roman" w:hAnsi="Times New Roman"/>
          <w:bCs/>
          <w:sz w:val="28"/>
          <w:szCs w:val="28"/>
        </w:rPr>
        <w:sectPr w:rsidR="006B53BE" w:rsidRPr="00451263" w:rsidSect="00F50081">
          <w:headerReference w:type="default" r:id="rId12"/>
          <w:pgSz w:w="11906" w:h="16838"/>
          <w:pgMar w:top="1134" w:right="851" w:bottom="1134" w:left="1701" w:header="709" w:footer="709" w:gutter="0"/>
          <w:cols w:space="708"/>
          <w:titlePg/>
          <w:docGrid w:linePitch="360"/>
        </w:sectPr>
      </w:pPr>
    </w:p>
    <w:p w:rsidR="008C3EDF" w:rsidRPr="00451263" w:rsidRDefault="008C3EDF" w:rsidP="00451263">
      <w:pPr>
        <w:spacing w:after="0" w:line="360" w:lineRule="auto"/>
        <w:ind w:firstLine="851"/>
        <w:rPr>
          <w:rFonts w:ascii="Times New Roman" w:hAnsi="Times New Roman"/>
          <w:bCs/>
          <w:sz w:val="28"/>
          <w:szCs w:val="28"/>
        </w:rPr>
      </w:pPr>
      <w:r w:rsidRPr="00451263">
        <w:rPr>
          <w:rFonts w:ascii="Times New Roman" w:hAnsi="Times New Roman"/>
          <w:b/>
          <w:bCs/>
          <w:sz w:val="28"/>
          <w:szCs w:val="28"/>
        </w:rPr>
        <w:lastRenderedPageBreak/>
        <w:t>Создание ситуации успеха</w:t>
      </w:r>
      <w:r w:rsidRPr="00451263">
        <w:rPr>
          <w:rFonts w:ascii="Times New Roman" w:hAnsi="Times New Roman"/>
          <w:bCs/>
          <w:sz w:val="28"/>
          <w:szCs w:val="28"/>
        </w:rPr>
        <w:t xml:space="preserve"> (награждения, поощрения, конкурсы, перспективы карьерного роста и </w:t>
      </w:r>
      <w:proofErr w:type="spellStart"/>
      <w:r w:rsidRPr="00451263">
        <w:rPr>
          <w:rFonts w:ascii="Times New Roman" w:hAnsi="Times New Roman"/>
          <w:bCs/>
          <w:sz w:val="28"/>
          <w:szCs w:val="28"/>
        </w:rPr>
        <w:t>т</w:t>
      </w:r>
      <w:proofErr w:type="gramStart"/>
      <w:r w:rsidRPr="00451263">
        <w:rPr>
          <w:rFonts w:ascii="Times New Roman" w:hAnsi="Times New Roman"/>
          <w:bCs/>
          <w:sz w:val="28"/>
          <w:szCs w:val="28"/>
        </w:rPr>
        <w:t>.д</w:t>
      </w:r>
      <w:proofErr w:type="spellEnd"/>
      <w:proofErr w:type="gramEnd"/>
      <w:r w:rsidR="001C25DF">
        <w:rPr>
          <w:rFonts w:ascii="Times New Roman" w:hAnsi="Times New Roman"/>
          <w:bCs/>
          <w:sz w:val="28"/>
          <w:szCs w:val="28"/>
        </w:rPr>
        <w:t>)</w:t>
      </w:r>
    </w:p>
    <w:p w:rsidR="008C3EDF" w:rsidRPr="00451263" w:rsidRDefault="008C3EDF" w:rsidP="00451263">
      <w:pPr>
        <w:spacing w:after="0" w:line="360" w:lineRule="auto"/>
        <w:ind w:firstLine="851"/>
        <w:rPr>
          <w:rFonts w:ascii="Times New Roman" w:hAnsi="Times New Roman"/>
          <w:b/>
          <w:bCs/>
          <w:sz w:val="28"/>
          <w:szCs w:val="28"/>
        </w:rPr>
      </w:pPr>
      <w:r w:rsidRPr="00451263">
        <w:rPr>
          <w:rFonts w:ascii="Times New Roman" w:hAnsi="Times New Roman"/>
          <w:b/>
          <w:bCs/>
          <w:sz w:val="28"/>
          <w:szCs w:val="28"/>
        </w:rPr>
        <w:t>Создание проблемной ситуации (</w:t>
      </w:r>
      <w:r w:rsidRPr="00451263">
        <w:rPr>
          <w:rFonts w:ascii="Times New Roman" w:hAnsi="Times New Roman"/>
          <w:sz w:val="28"/>
          <w:szCs w:val="28"/>
          <w:shd w:val="clear" w:color="auto" w:fill="FFFFFF"/>
        </w:rPr>
        <w:t>открытие нового знания, или открытие нового способа действия и т.д.</w:t>
      </w:r>
      <w:r w:rsidRPr="00451263">
        <w:rPr>
          <w:rFonts w:ascii="Times New Roman" w:hAnsi="Times New Roman"/>
          <w:b/>
          <w:bCs/>
          <w:sz w:val="28"/>
          <w:szCs w:val="28"/>
        </w:rPr>
        <w:t>)</w:t>
      </w:r>
    </w:p>
    <w:p w:rsidR="008C3EDF" w:rsidRPr="00451263" w:rsidRDefault="008C3EDF" w:rsidP="00451263">
      <w:pPr>
        <w:spacing w:after="0" w:line="360" w:lineRule="auto"/>
        <w:ind w:firstLine="851"/>
        <w:rPr>
          <w:rFonts w:ascii="Times New Roman" w:hAnsi="Times New Roman"/>
          <w:bCs/>
          <w:sz w:val="28"/>
          <w:szCs w:val="28"/>
        </w:rPr>
      </w:pPr>
      <w:r w:rsidRPr="00451263">
        <w:rPr>
          <w:rFonts w:ascii="Times New Roman" w:hAnsi="Times New Roman"/>
          <w:b/>
          <w:bCs/>
          <w:sz w:val="28"/>
          <w:szCs w:val="28"/>
        </w:rPr>
        <w:t xml:space="preserve">Материальное стимулирование </w:t>
      </w:r>
      <w:r w:rsidRPr="00451263">
        <w:rPr>
          <w:rFonts w:ascii="Times New Roman" w:hAnsi="Times New Roman"/>
          <w:bCs/>
          <w:sz w:val="28"/>
          <w:szCs w:val="28"/>
        </w:rPr>
        <w:t>(стимулирующие выплаты, аттестация</w:t>
      </w:r>
      <w:proofErr w:type="gramStart"/>
      <w:r w:rsidRPr="00451263">
        <w:rPr>
          <w:rFonts w:ascii="Times New Roman" w:hAnsi="Times New Roman"/>
          <w:bCs/>
          <w:sz w:val="28"/>
          <w:szCs w:val="28"/>
        </w:rPr>
        <w:t xml:space="preserve"> ,</w:t>
      </w:r>
      <w:proofErr w:type="gramEnd"/>
      <w:r w:rsidRPr="00451263">
        <w:rPr>
          <w:rFonts w:ascii="Times New Roman" w:hAnsi="Times New Roman"/>
          <w:bCs/>
          <w:sz w:val="28"/>
          <w:szCs w:val="28"/>
        </w:rPr>
        <w:t xml:space="preserve"> премирование</w:t>
      </w:r>
      <w:r w:rsidR="001C25DF">
        <w:rPr>
          <w:rFonts w:ascii="Times New Roman" w:hAnsi="Times New Roman"/>
          <w:bCs/>
          <w:sz w:val="28"/>
          <w:szCs w:val="28"/>
        </w:rPr>
        <w:t>)</w:t>
      </w:r>
    </w:p>
    <w:p w:rsidR="006B53BE" w:rsidRPr="00451263" w:rsidRDefault="006B53BE" w:rsidP="00451263">
      <w:pPr>
        <w:spacing w:after="0" w:line="360" w:lineRule="auto"/>
        <w:rPr>
          <w:rFonts w:ascii="Times New Roman" w:hAnsi="Times New Roman"/>
          <w:bCs/>
          <w:sz w:val="28"/>
          <w:szCs w:val="28"/>
        </w:rPr>
      </w:pPr>
    </w:p>
    <w:p w:rsidR="006B53BE" w:rsidRPr="00451263" w:rsidRDefault="006B53BE" w:rsidP="00451263">
      <w:pPr>
        <w:spacing w:after="0" w:line="360" w:lineRule="auto"/>
        <w:rPr>
          <w:rFonts w:ascii="Times New Roman" w:hAnsi="Times New Roman"/>
          <w:bCs/>
          <w:sz w:val="28"/>
          <w:szCs w:val="28"/>
        </w:rPr>
      </w:pPr>
    </w:p>
    <w:p w:rsidR="006B53BE" w:rsidRPr="00451263" w:rsidRDefault="006B53BE" w:rsidP="00451263">
      <w:pPr>
        <w:spacing w:after="0" w:line="360" w:lineRule="auto"/>
        <w:rPr>
          <w:rFonts w:ascii="Times New Roman" w:hAnsi="Times New Roman"/>
          <w:bCs/>
          <w:sz w:val="28"/>
          <w:szCs w:val="28"/>
        </w:rPr>
      </w:pPr>
    </w:p>
    <w:p w:rsidR="006B53BE" w:rsidRPr="00451263" w:rsidRDefault="006B53BE" w:rsidP="00451263">
      <w:pPr>
        <w:spacing w:after="0" w:line="360" w:lineRule="auto"/>
        <w:rPr>
          <w:rFonts w:ascii="Times New Roman" w:hAnsi="Times New Roman"/>
          <w:bCs/>
          <w:sz w:val="28"/>
          <w:szCs w:val="28"/>
        </w:rPr>
      </w:pPr>
    </w:p>
    <w:p w:rsidR="008C3EDF" w:rsidRPr="00451263" w:rsidRDefault="008C3EDF" w:rsidP="00451263">
      <w:pPr>
        <w:spacing w:line="360" w:lineRule="auto"/>
        <w:rPr>
          <w:rFonts w:ascii="Times New Roman" w:hAnsi="Times New Roman"/>
          <w:sz w:val="28"/>
          <w:szCs w:val="28"/>
        </w:rPr>
        <w:sectPr w:rsidR="008C3EDF" w:rsidRPr="00451263" w:rsidSect="00F50081">
          <w:type w:val="continuous"/>
          <w:pgSz w:w="11906" w:h="16838"/>
          <w:pgMar w:top="1134" w:right="851" w:bottom="1134" w:left="1701" w:header="709" w:footer="709" w:gutter="0"/>
          <w:cols w:space="708"/>
          <w:docGrid w:linePitch="360"/>
        </w:sectPr>
      </w:pPr>
    </w:p>
    <w:p w:rsidR="008C3EDF" w:rsidRPr="00451263" w:rsidRDefault="008C3EDF" w:rsidP="00451263">
      <w:pPr>
        <w:spacing w:line="360" w:lineRule="auto"/>
        <w:jc w:val="both"/>
        <w:rPr>
          <w:rFonts w:ascii="Times New Roman" w:hAnsi="Times New Roman"/>
          <w:i/>
          <w:sz w:val="28"/>
          <w:szCs w:val="28"/>
        </w:rPr>
      </w:pPr>
    </w:p>
    <w:tbl>
      <w:tblPr>
        <w:tblStyle w:val="a4"/>
        <w:tblW w:w="9206" w:type="dxa"/>
        <w:tblLook w:val="04A0"/>
      </w:tblPr>
      <w:tblGrid>
        <w:gridCol w:w="3369"/>
        <w:gridCol w:w="3402"/>
        <w:gridCol w:w="2435"/>
      </w:tblGrid>
      <w:tr w:rsidR="0057566D" w:rsidRPr="00451263" w:rsidTr="001C25DF">
        <w:tc>
          <w:tcPr>
            <w:tcW w:w="3369" w:type="dxa"/>
          </w:tcPr>
          <w:p w:rsidR="0057566D" w:rsidRPr="001C25DF" w:rsidRDefault="0057566D" w:rsidP="00451263">
            <w:pPr>
              <w:spacing w:line="360" w:lineRule="auto"/>
              <w:jc w:val="both"/>
              <w:rPr>
                <w:rFonts w:ascii="Times New Roman" w:hAnsi="Times New Roman"/>
                <w:b/>
                <w:sz w:val="28"/>
                <w:szCs w:val="28"/>
              </w:rPr>
            </w:pPr>
            <w:r w:rsidRPr="001C25DF">
              <w:rPr>
                <w:rFonts w:ascii="Times New Roman" w:hAnsi="Times New Roman"/>
                <w:b/>
                <w:sz w:val="28"/>
                <w:szCs w:val="28"/>
              </w:rPr>
              <w:t>Направления работы</w:t>
            </w:r>
          </w:p>
        </w:tc>
        <w:tc>
          <w:tcPr>
            <w:tcW w:w="3402" w:type="dxa"/>
          </w:tcPr>
          <w:p w:rsidR="0057566D" w:rsidRPr="001C25DF" w:rsidRDefault="0057566D" w:rsidP="00451263">
            <w:pPr>
              <w:spacing w:line="360" w:lineRule="auto"/>
              <w:jc w:val="both"/>
              <w:rPr>
                <w:rFonts w:ascii="Times New Roman" w:hAnsi="Times New Roman"/>
                <w:b/>
                <w:sz w:val="28"/>
                <w:szCs w:val="28"/>
              </w:rPr>
            </w:pPr>
            <w:r w:rsidRPr="001C25DF">
              <w:rPr>
                <w:rFonts w:ascii="Times New Roman" w:hAnsi="Times New Roman"/>
                <w:b/>
                <w:sz w:val="28"/>
                <w:szCs w:val="28"/>
              </w:rPr>
              <w:t xml:space="preserve">Формы и методы </w:t>
            </w:r>
          </w:p>
        </w:tc>
        <w:tc>
          <w:tcPr>
            <w:tcW w:w="2435" w:type="dxa"/>
          </w:tcPr>
          <w:p w:rsidR="0057566D" w:rsidRPr="001C25DF" w:rsidRDefault="0057566D" w:rsidP="00451263">
            <w:pPr>
              <w:spacing w:line="360" w:lineRule="auto"/>
              <w:jc w:val="both"/>
              <w:rPr>
                <w:rFonts w:ascii="Times New Roman" w:hAnsi="Times New Roman"/>
                <w:b/>
                <w:sz w:val="28"/>
                <w:szCs w:val="28"/>
              </w:rPr>
            </w:pPr>
            <w:r w:rsidRPr="001C25DF">
              <w:rPr>
                <w:rFonts w:ascii="Times New Roman" w:hAnsi="Times New Roman"/>
                <w:b/>
                <w:sz w:val="28"/>
                <w:szCs w:val="28"/>
              </w:rPr>
              <w:t>Предполагаемый результат</w:t>
            </w:r>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Воспитательно-образовательный процесс</w:t>
            </w:r>
          </w:p>
        </w:tc>
        <w:tc>
          <w:tcPr>
            <w:tcW w:w="3402"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 xml:space="preserve">Активные формы и метода методической работе </w:t>
            </w:r>
            <w:r w:rsidR="00C56860" w:rsidRPr="00451263">
              <w:rPr>
                <w:rFonts w:ascii="Times New Roman" w:hAnsi="Times New Roman"/>
                <w:sz w:val="28"/>
                <w:szCs w:val="28"/>
              </w:rPr>
              <w:t xml:space="preserve">в </w:t>
            </w:r>
            <w:r w:rsidRPr="00451263">
              <w:rPr>
                <w:rFonts w:ascii="Times New Roman" w:hAnsi="Times New Roman"/>
                <w:sz w:val="28"/>
                <w:szCs w:val="28"/>
              </w:rPr>
              <w:t xml:space="preserve"> соответствии с годовым планом</w:t>
            </w:r>
          </w:p>
        </w:tc>
        <w:tc>
          <w:tcPr>
            <w:tcW w:w="2435"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Повышение  качества образования</w:t>
            </w:r>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Коммуникативная культура</w:t>
            </w:r>
          </w:p>
        </w:tc>
        <w:tc>
          <w:tcPr>
            <w:tcW w:w="3402"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Практикумы по профессиональной коммуникации</w:t>
            </w:r>
          </w:p>
        </w:tc>
        <w:tc>
          <w:tcPr>
            <w:tcW w:w="2435"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Положительная оценка деятельности педагогов  родительского сообщества</w:t>
            </w:r>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Формирование основ здорового образа жизни</w:t>
            </w:r>
          </w:p>
        </w:tc>
        <w:tc>
          <w:tcPr>
            <w:tcW w:w="3402"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Дни здоровья (воспитанники, педагоги), реализация плана физкультурно-оздоровительной работы</w:t>
            </w:r>
          </w:p>
        </w:tc>
        <w:tc>
          <w:tcPr>
            <w:tcW w:w="2435"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Положительное отношение к ЗОЖ,</w:t>
            </w:r>
          </w:p>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Снижение заболеваемости.</w:t>
            </w:r>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bCs/>
                <w:sz w:val="28"/>
                <w:szCs w:val="28"/>
              </w:rPr>
              <w:t xml:space="preserve">Участие в реализации </w:t>
            </w:r>
            <w:r w:rsidRPr="00451263">
              <w:rPr>
                <w:rFonts w:ascii="Times New Roman" w:hAnsi="Times New Roman"/>
                <w:sz w:val="28"/>
                <w:szCs w:val="28"/>
              </w:rPr>
              <w:t>в работе творческих групп по педагогическим проблемам</w:t>
            </w:r>
          </w:p>
        </w:tc>
        <w:tc>
          <w:tcPr>
            <w:tcW w:w="3402"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 xml:space="preserve">КТД, Творческие </w:t>
            </w:r>
            <w:proofErr w:type="spellStart"/>
            <w:r w:rsidRPr="00451263">
              <w:rPr>
                <w:rFonts w:ascii="Times New Roman" w:hAnsi="Times New Roman"/>
                <w:sz w:val="28"/>
                <w:szCs w:val="28"/>
              </w:rPr>
              <w:t>микрогруппы</w:t>
            </w:r>
            <w:proofErr w:type="spellEnd"/>
            <w:r w:rsidRPr="00451263">
              <w:rPr>
                <w:rFonts w:ascii="Times New Roman" w:hAnsi="Times New Roman"/>
                <w:b/>
                <w:bCs/>
                <w:sz w:val="28"/>
                <w:szCs w:val="28"/>
              </w:rPr>
              <w:t xml:space="preserve"> </w:t>
            </w:r>
            <w:r w:rsidRPr="00451263">
              <w:rPr>
                <w:rFonts w:ascii="Times New Roman" w:hAnsi="Times New Roman"/>
                <w:bCs/>
                <w:sz w:val="28"/>
                <w:szCs w:val="28"/>
              </w:rPr>
              <w:t>Интеллектуальные, деловые и творчески развивающие игры</w:t>
            </w:r>
          </w:p>
        </w:tc>
        <w:tc>
          <w:tcPr>
            <w:tcW w:w="2435"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Наличие разработанных проектов, модулей, экспериментов, рабочих  программ и т.д.</w:t>
            </w:r>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bCs/>
                <w:sz w:val="28"/>
                <w:szCs w:val="28"/>
              </w:rPr>
              <w:t>Творческая активность воспитанников</w:t>
            </w:r>
          </w:p>
        </w:tc>
        <w:tc>
          <w:tcPr>
            <w:tcW w:w="3402"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 xml:space="preserve">Проведение мастер - классов, для повышения творческого потенциала </w:t>
            </w:r>
          </w:p>
        </w:tc>
        <w:tc>
          <w:tcPr>
            <w:tcW w:w="2435"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 xml:space="preserve">Участие воспитанников в творческих и интеллектуальных </w:t>
            </w:r>
            <w:r w:rsidRPr="00451263">
              <w:rPr>
                <w:rFonts w:ascii="Times New Roman" w:hAnsi="Times New Roman"/>
                <w:sz w:val="28"/>
                <w:szCs w:val="28"/>
              </w:rPr>
              <w:lastRenderedPageBreak/>
              <w:t>конкурсах различного уровня</w:t>
            </w:r>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lastRenderedPageBreak/>
              <w:t>Обобщение и распространение педагогического опыта в рамках профессионального сообщества**</w:t>
            </w:r>
          </w:p>
        </w:tc>
        <w:tc>
          <w:tcPr>
            <w:tcW w:w="3402"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 xml:space="preserve">Участие в методической работе ДОУ, распространение опыта на </w:t>
            </w:r>
            <w:proofErr w:type="spellStart"/>
            <w:r w:rsidRPr="00451263">
              <w:rPr>
                <w:rFonts w:ascii="Times New Roman" w:hAnsi="Times New Roman"/>
                <w:sz w:val="28"/>
                <w:szCs w:val="28"/>
              </w:rPr>
              <w:t>интернет-ресурсе</w:t>
            </w:r>
            <w:proofErr w:type="spellEnd"/>
            <w:r w:rsidRPr="00451263">
              <w:rPr>
                <w:rFonts w:ascii="Times New Roman" w:hAnsi="Times New Roman"/>
                <w:sz w:val="28"/>
                <w:szCs w:val="28"/>
              </w:rPr>
              <w:t>.</w:t>
            </w:r>
          </w:p>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Научно-практические конференции, круглый стол, ГМО, конкурс</w:t>
            </w:r>
            <w:proofErr w:type="gramStart"/>
            <w:r w:rsidRPr="00451263">
              <w:rPr>
                <w:rFonts w:ascii="Times New Roman" w:hAnsi="Times New Roman"/>
                <w:sz w:val="28"/>
                <w:szCs w:val="28"/>
              </w:rPr>
              <w:t>ы-</w:t>
            </w:r>
            <w:proofErr w:type="gramEnd"/>
            <w:r w:rsidRPr="00451263">
              <w:rPr>
                <w:rFonts w:ascii="Times New Roman" w:hAnsi="Times New Roman"/>
                <w:sz w:val="28"/>
                <w:szCs w:val="28"/>
              </w:rPr>
              <w:t xml:space="preserve"> республиканского и федерального уровней</w:t>
            </w:r>
          </w:p>
        </w:tc>
        <w:tc>
          <w:tcPr>
            <w:tcW w:w="2435"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Наличие документов подтверждающих распространение педагогического опыта (конспекты НОД, доклады, дипломы и т.д.)</w:t>
            </w:r>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 xml:space="preserve">Использование современных образовательных технологий, в том числе </w:t>
            </w:r>
            <w:proofErr w:type="gramStart"/>
            <w:r w:rsidRPr="00451263">
              <w:rPr>
                <w:rFonts w:ascii="Times New Roman" w:hAnsi="Times New Roman"/>
                <w:sz w:val="28"/>
                <w:szCs w:val="28"/>
              </w:rPr>
              <w:t>ИКТ–технологий</w:t>
            </w:r>
            <w:proofErr w:type="gramEnd"/>
          </w:p>
        </w:tc>
        <w:tc>
          <w:tcPr>
            <w:tcW w:w="3402"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bCs/>
                <w:sz w:val="28"/>
                <w:szCs w:val="28"/>
              </w:rPr>
              <w:t>Обучение практическим умениям</w:t>
            </w:r>
            <w:r w:rsidRPr="00451263">
              <w:rPr>
                <w:rFonts w:ascii="Times New Roman" w:hAnsi="Times New Roman"/>
                <w:sz w:val="28"/>
                <w:szCs w:val="28"/>
              </w:rPr>
              <w:t>.</w:t>
            </w:r>
          </w:p>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Размещение материалов на сайте ДОУ</w:t>
            </w:r>
          </w:p>
        </w:tc>
        <w:tc>
          <w:tcPr>
            <w:tcW w:w="2435"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 xml:space="preserve">Системное использование </w:t>
            </w:r>
            <w:proofErr w:type="spellStart"/>
            <w:proofErr w:type="gramStart"/>
            <w:r w:rsidRPr="00451263">
              <w:rPr>
                <w:rFonts w:ascii="Times New Roman" w:hAnsi="Times New Roman"/>
                <w:sz w:val="28"/>
                <w:szCs w:val="28"/>
              </w:rPr>
              <w:t>ИКТ-технологий</w:t>
            </w:r>
            <w:proofErr w:type="spellEnd"/>
            <w:proofErr w:type="gramEnd"/>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Повышение квалификации*</w:t>
            </w:r>
          </w:p>
        </w:tc>
        <w:tc>
          <w:tcPr>
            <w:tcW w:w="3402"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КПК, семинары, конференции</w:t>
            </w:r>
          </w:p>
        </w:tc>
        <w:tc>
          <w:tcPr>
            <w:tcW w:w="2435"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 xml:space="preserve">Документ, сертификат </w:t>
            </w:r>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Профессиональные конкурсы</w:t>
            </w:r>
          </w:p>
        </w:tc>
        <w:tc>
          <w:tcPr>
            <w:tcW w:w="3402"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Конкурсы различных уровней и направлений</w:t>
            </w:r>
          </w:p>
        </w:tc>
        <w:tc>
          <w:tcPr>
            <w:tcW w:w="2435" w:type="dxa"/>
          </w:tcPr>
          <w:p w:rsidR="0057566D" w:rsidRPr="00451263" w:rsidRDefault="0057566D" w:rsidP="00451263">
            <w:pPr>
              <w:spacing w:line="360" w:lineRule="auto"/>
              <w:jc w:val="both"/>
              <w:rPr>
                <w:rFonts w:ascii="Times New Roman" w:hAnsi="Times New Roman"/>
                <w:sz w:val="28"/>
                <w:szCs w:val="28"/>
              </w:rPr>
            </w:pPr>
            <w:proofErr w:type="spellStart"/>
            <w:r w:rsidRPr="00451263">
              <w:rPr>
                <w:rFonts w:ascii="Times New Roman" w:hAnsi="Times New Roman"/>
                <w:sz w:val="28"/>
                <w:szCs w:val="28"/>
              </w:rPr>
              <w:t>Докумен</w:t>
            </w:r>
            <w:proofErr w:type="spellEnd"/>
            <w:r w:rsidRPr="00451263">
              <w:rPr>
                <w:rFonts w:ascii="Times New Roman" w:hAnsi="Times New Roman"/>
                <w:sz w:val="28"/>
                <w:szCs w:val="28"/>
              </w:rPr>
              <w:t xml:space="preserve">, </w:t>
            </w:r>
            <w:proofErr w:type="gramStart"/>
            <w:r w:rsidRPr="00451263">
              <w:rPr>
                <w:rFonts w:ascii="Times New Roman" w:hAnsi="Times New Roman"/>
                <w:sz w:val="28"/>
                <w:szCs w:val="28"/>
              </w:rPr>
              <w:t>подтверждающий</w:t>
            </w:r>
            <w:proofErr w:type="gramEnd"/>
            <w:r w:rsidRPr="00451263">
              <w:rPr>
                <w:rFonts w:ascii="Times New Roman" w:hAnsi="Times New Roman"/>
                <w:sz w:val="28"/>
                <w:szCs w:val="28"/>
              </w:rPr>
              <w:t xml:space="preserve"> участие</w:t>
            </w:r>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Формирование предметно-развивающей среды</w:t>
            </w:r>
          </w:p>
        </w:tc>
        <w:tc>
          <w:tcPr>
            <w:tcW w:w="3402"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bCs/>
                <w:sz w:val="28"/>
                <w:szCs w:val="28"/>
              </w:rPr>
              <w:t>Работа с инструктивно-директивными документами</w:t>
            </w:r>
          </w:p>
        </w:tc>
        <w:tc>
          <w:tcPr>
            <w:tcW w:w="2435" w:type="dxa"/>
          </w:tcPr>
          <w:p w:rsidR="0057566D" w:rsidRPr="00451263" w:rsidRDefault="0057566D" w:rsidP="00451263">
            <w:pPr>
              <w:spacing w:line="360" w:lineRule="auto"/>
              <w:jc w:val="both"/>
              <w:rPr>
                <w:rFonts w:ascii="Times New Roman" w:hAnsi="Times New Roman"/>
                <w:sz w:val="28"/>
                <w:szCs w:val="28"/>
              </w:rPr>
            </w:pPr>
            <w:r w:rsidRPr="00451263">
              <w:rPr>
                <w:rFonts w:ascii="Times New Roman" w:hAnsi="Times New Roman"/>
                <w:sz w:val="28"/>
                <w:szCs w:val="28"/>
              </w:rPr>
              <w:t>Предметно-развивающая среда в соответствии с ФГОС</w:t>
            </w:r>
          </w:p>
        </w:tc>
      </w:tr>
      <w:tr w:rsidR="0057566D" w:rsidRPr="00451263" w:rsidTr="001C25DF">
        <w:tc>
          <w:tcPr>
            <w:tcW w:w="3369" w:type="dxa"/>
          </w:tcPr>
          <w:p w:rsidR="0057566D" w:rsidRPr="00451263" w:rsidRDefault="0057566D" w:rsidP="00451263">
            <w:pPr>
              <w:spacing w:line="360" w:lineRule="auto"/>
              <w:jc w:val="both"/>
              <w:rPr>
                <w:rFonts w:ascii="Times New Roman" w:hAnsi="Times New Roman"/>
                <w:sz w:val="28"/>
                <w:szCs w:val="28"/>
              </w:rPr>
            </w:pPr>
          </w:p>
        </w:tc>
        <w:tc>
          <w:tcPr>
            <w:tcW w:w="3402" w:type="dxa"/>
          </w:tcPr>
          <w:p w:rsidR="0057566D" w:rsidRPr="00451263" w:rsidRDefault="0057566D" w:rsidP="00451263">
            <w:pPr>
              <w:spacing w:line="360" w:lineRule="auto"/>
              <w:jc w:val="both"/>
              <w:rPr>
                <w:rFonts w:ascii="Times New Roman" w:hAnsi="Times New Roman"/>
                <w:bCs/>
                <w:sz w:val="28"/>
                <w:szCs w:val="28"/>
              </w:rPr>
            </w:pPr>
          </w:p>
        </w:tc>
        <w:tc>
          <w:tcPr>
            <w:tcW w:w="2435" w:type="dxa"/>
          </w:tcPr>
          <w:p w:rsidR="0057566D" w:rsidRPr="00451263" w:rsidRDefault="0057566D" w:rsidP="00451263">
            <w:pPr>
              <w:spacing w:line="360" w:lineRule="auto"/>
              <w:jc w:val="both"/>
              <w:rPr>
                <w:rFonts w:ascii="Times New Roman" w:hAnsi="Times New Roman"/>
                <w:sz w:val="28"/>
                <w:szCs w:val="28"/>
              </w:rPr>
            </w:pPr>
          </w:p>
        </w:tc>
      </w:tr>
    </w:tbl>
    <w:tbl>
      <w:tblPr>
        <w:tblpPr w:leftFromText="180" w:rightFromText="180" w:vertAnchor="page" w:horzAnchor="margin" w:tblpY="1801"/>
        <w:tblW w:w="9375"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3122"/>
        <w:gridCol w:w="4041"/>
        <w:gridCol w:w="2212"/>
      </w:tblGrid>
      <w:tr w:rsidR="00903EFD" w:rsidRPr="00451263" w:rsidTr="008C3EDF">
        <w:tc>
          <w:tcPr>
            <w:tcW w:w="9375" w:type="dxa"/>
            <w:gridSpan w:val="3"/>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903EFD" w:rsidRPr="00451263" w:rsidRDefault="00903EFD" w:rsidP="00451263">
            <w:pPr>
              <w:pStyle w:val="a5"/>
              <w:spacing w:before="0" w:beforeAutospacing="0" w:after="0" w:afterAutospacing="0" w:line="360" w:lineRule="auto"/>
              <w:jc w:val="center"/>
              <w:rPr>
                <w:rStyle w:val="a6"/>
                <w:rFonts w:ascii="Times New Roman" w:hAnsi="Times New Roman"/>
                <w:b w:val="0"/>
                <w:bCs/>
                <w:sz w:val="28"/>
                <w:szCs w:val="28"/>
              </w:rPr>
            </w:pPr>
            <w:r w:rsidRPr="00451263">
              <w:rPr>
                <w:rFonts w:ascii="Times New Roman" w:hAnsi="Times New Roman" w:cs="Times New Roman"/>
                <w:sz w:val="28"/>
                <w:szCs w:val="28"/>
              </w:rPr>
              <w:lastRenderedPageBreak/>
              <w:t>Повышение квалификации *</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center"/>
              <w:rPr>
                <w:rFonts w:ascii="Times New Roman" w:hAnsi="Times New Roman" w:cs="Times New Roman"/>
                <w:sz w:val="28"/>
                <w:szCs w:val="28"/>
              </w:rPr>
            </w:pPr>
            <w:r w:rsidRPr="00451263">
              <w:rPr>
                <w:rStyle w:val="a6"/>
                <w:rFonts w:ascii="Times New Roman" w:hAnsi="Times New Roman"/>
                <w:b w:val="0"/>
                <w:bCs/>
                <w:sz w:val="28"/>
                <w:szCs w:val="28"/>
              </w:rPr>
              <w:t>Название формы обучения персонала</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center"/>
              <w:rPr>
                <w:rFonts w:ascii="Times New Roman" w:hAnsi="Times New Roman" w:cs="Times New Roman"/>
                <w:sz w:val="28"/>
                <w:szCs w:val="28"/>
              </w:rPr>
            </w:pPr>
            <w:r w:rsidRPr="00451263">
              <w:rPr>
                <w:rStyle w:val="a6"/>
                <w:rFonts w:ascii="Times New Roman" w:hAnsi="Times New Roman"/>
                <w:b w:val="0"/>
                <w:bCs/>
                <w:sz w:val="28"/>
                <w:szCs w:val="28"/>
              </w:rPr>
              <w:t>Краткая расшифровка</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center"/>
              <w:rPr>
                <w:rStyle w:val="a6"/>
                <w:rFonts w:ascii="Times New Roman" w:hAnsi="Times New Roman"/>
                <w:b w:val="0"/>
                <w:bCs/>
                <w:sz w:val="28"/>
                <w:szCs w:val="28"/>
              </w:rPr>
            </w:pPr>
            <w:r w:rsidRPr="00451263">
              <w:rPr>
                <w:rStyle w:val="a6"/>
                <w:rFonts w:ascii="Times New Roman" w:hAnsi="Times New Roman"/>
                <w:b w:val="0"/>
                <w:bCs/>
                <w:sz w:val="28"/>
                <w:szCs w:val="28"/>
              </w:rPr>
              <w:t xml:space="preserve">Периодичность </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Style w:val="a6"/>
                <w:rFonts w:ascii="Times New Roman" w:hAnsi="Times New Roman"/>
                <w:b w:val="0"/>
                <w:bCs/>
                <w:sz w:val="28"/>
                <w:szCs w:val="28"/>
              </w:rPr>
              <w:t>Лекция (презентация)</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пассивная форма обучения, которая используется для изложения теоретических, методических знаний и обучения применению полученной информации в практической деятельности. В этом процессе в качестве лекторов выступают руководители и квалифицированные специалисты предприятия или внешние лекторы</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 xml:space="preserve"> ежегодно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Style w:val="a6"/>
                <w:rFonts w:ascii="Times New Roman" w:hAnsi="Times New Roman"/>
                <w:b w:val="0"/>
                <w:bCs/>
                <w:sz w:val="28"/>
                <w:szCs w:val="28"/>
              </w:rPr>
              <w:t>Семинары, конференции</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активные формы обучения, участие в которых развивает логическое мышление и вырабатывает способы поведения в различных ситуациях</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 xml:space="preserve">  ежемесячно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Style w:val="a6"/>
                <w:rFonts w:ascii="Times New Roman" w:hAnsi="Times New Roman"/>
                <w:b w:val="0"/>
                <w:bCs/>
                <w:sz w:val="28"/>
                <w:szCs w:val="28"/>
              </w:rPr>
              <w:t>Тренинг</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это активная форма обучения, целью которой является формирование у работника определенных навыков</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 xml:space="preserve">  ежеквартально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Style w:val="a6"/>
                <w:rFonts w:ascii="Times New Roman" w:hAnsi="Times New Roman"/>
                <w:b w:val="0"/>
                <w:bCs/>
                <w:sz w:val="28"/>
                <w:szCs w:val="28"/>
              </w:rPr>
              <w:t>Деловые игры</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 xml:space="preserve">обучение манере вести себя в различных производственных </w:t>
            </w:r>
            <w:r w:rsidRPr="00451263">
              <w:rPr>
                <w:rFonts w:ascii="Times New Roman" w:hAnsi="Times New Roman" w:cs="Times New Roman"/>
                <w:sz w:val="28"/>
                <w:szCs w:val="28"/>
              </w:rPr>
              <w:lastRenderedPageBreak/>
              <w:t>ситуациях, в которых обладатели ролей должны вырабатывать альтернативные точки зрения. Эта форма наиболее близка к реальной профессиональной деятельности обучаемых сотрудников</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lastRenderedPageBreak/>
              <w:t xml:space="preserve">      ежеквартально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Style w:val="a6"/>
                <w:rFonts w:ascii="Times New Roman" w:hAnsi="Times New Roman"/>
                <w:b w:val="0"/>
                <w:bCs/>
                <w:sz w:val="28"/>
                <w:szCs w:val="28"/>
              </w:rPr>
              <w:lastRenderedPageBreak/>
              <w:t>Самообучение</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индивидуальная, самостоятельная форма обучения</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 xml:space="preserve">  постоянно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Style w:val="a6"/>
                <w:rFonts w:ascii="Times New Roman" w:hAnsi="Times New Roman"/>
                <w:b w:val="0"/>
                <w:bCs/>
                <w:sz w:val="28"/>
                <w:szCs w:val="28"/>
              </w:rPr>
              <w:t>Стажировка</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это форма обучения, при которой сотрудник предприятия направляется для обмена опытом в другую</w:t>
            </w:r>
            <w:r w:rsidRPr="00451263">
              <w:rPr>
                <w:rStyle w:val="apple-converted-space"/>
                <w:rFonts w:ascii="Times New Roman" w:hAnsi="Times New Roman" w:cs="Times New Roman"/>
                <w:bCs/>
                <w:sz w:val="28"/>
                <w:szCs w:val="28"/>
              </w:rPr>
              <w:t> </w:t>
            </w:r>
            <w:r w:rsidRPr="00451263">
              <w:rPr>
                <w:rFonts w:ascii="Times New Roman" w:hAnsi="Times New Roman" w:cs="Times New Roman"/>
                <w:sz w:val="28"/>
                <w:szCs w:val="28"/>
              </w:rPr>
              <w:t>организацию. Планирование и применение стажировок, как формы развития персонала и формирования кадрового резерва, предусматривается в работе с кадровым резервом</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p>
          <w:p w:rsidR="004B7AA7" w:rsidRPr="00451263" w:rsidRDefault="004B7AA7" w:rsidP="00451263">
            <w:pPr>
              <w:spacing w:line="360" w:lineRule="auto"/>
              <w:rPr>
                <w:rFonts w:ascii="Times New Roman" w:hAnsi="Times New Roman"/>
                <w:sz w:val="28"/>
                <w:szCs w:val="28"/>
                <w:lang w:eastAsia="ru-RU"/>
              </w:rPr>
            </w:pPr>
            <w:r w:rsidRPr="00451263">
              <w:rPr>
                <w:rFonts w:ascii="Times New Roman" w:hAnsi="Times New Roman"/>
                <w:sz w:val="28"/>
                <w:szCs w:val="28"/>
                <w:lang w:eastAsia="ru-RU"/>
              </w:rPr>
              <w:t xml:space="preserve">  индивидуально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Style w:val="a6"/>
                <w:rFonts w:ascii="Times New Roman" w:hAnsi="Times New Roman"/>
                <w:b w:val="0"/>
                <w:bCs/>
                <w:sz w:val="28"/>
                <w:szCs w:val="28"/>
              </w:rPr>
              <w:t>Обучение для получения квалификации бакалавра, специалиста, магистра</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proofErr w:type="gramStart"/>
            <w:r w:rsidRPr="00451263">
              <w:rPr>
                <w:rFonts w:ascii="Times New Roman" w:hAnsi="Times New Roman" w:cs="Times New Roman"/>
                <w:sz w:val="28"/>
                <w:szCs w:val="28"/>
              </w:rPr>
              <w:t>обучение</w:t>
            </w:r>
            <w:proofErr w:type="gramEnd"/>
            <w:r w:rsidRPr="00451263">
              <w:rPr>
                <w:rFonts w:ascii="Times New Roman" w:hAnsi="Times New Roman" w:cs="Times New Roman"/>
                <w:sz w:val="28"/>
                <w:szCs w:val="28"/>
              </w:rPr>
              <w:t xml:space="preserve"> по долгосрочным академическим программам высших учебных заведений</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 xml:space="preserve">  индивидуально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Style w:val="a6"/>
                <w:rFonts w:ascii="Times New Roman" w:hAnsi="Times New Roman"/>
                <w:b w:val="0"/>
                <w:bCs/>
                <w:sz w:val="28"/>
                <w:szCs w:val="28"/>
              </w:rPr>
              <w:t>Учебные курсы</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proofErr w:type="gramStart"/>
            <w:r w:rsidRPr="00451263">
              <w:rPr>
                <w:rFonts w:ascii="Times New Roman" w:hAnsi="Times New Roman" w:cs="Times New Roman"/>
                <w:sz w:val="28"/>
                <w:szCs w:val="28"/>
              </w:rPr>
              <w:t>обучение</w:t>
            </w:r>
            <w:proofErr w:type="gramEnd"/>
            <w:r w:rsidRPr="00451263">
              <w:rPr>
                <w:rFonts w:ascii="Times New Roman" w:hAnsi="Times New Roman" w:cs="Times New Roman"/>
                <w:sz w:val="28"/>
                <w:szCs w:val="28"/>
              </w:rPr>
              <w:t xml:space="preserve"> по специальным многоуровневым программам </w:t>
            </w:r>
            <w:r w:rsidRPr="00451263">
              <w:rPr>
                <w:rFonts w:ascii="Times New Roman" w:hAnsi="Times New Roman" w:cs="Times New Roman"/>
                <w:sz w:val="28"/>
                <w:szCs w:val="28"/>
              </w:rPr>
              <w:lastRenderedPageBreak/>
              <w:t>учебных центров</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lastRenderedPageBreak/>
              <w:t xml:space="preserve">  ежегодно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Style w:val="a6"/>
                <w:rFonts w:ascii="Times New Roman" w:hAnsi="Times New Roman"/>
                <w:b w:val="0"/>
                <w:bCs/>
                <w:sz w:val="28"/>
                <w:szCs w:val="28"/>
              </w:rPr>
              <w:lastRenderedPageBreak/>
              <w:t>Интерактивное обучение</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это обучение, основанное на использовании современных информационных и телекоммуникационных технологий, позволяющих осуществлять обучение без непосредственного лектора (наставника)</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 xml:space="preserve"> индивидуально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Style w:val="a6"/>
                <w:rFonts w:ascii="Times New Roman" w:hAnsi="Times New Roman"/>
                <w:b w:val="0"/>
                <w:bCs/>
                <w:sz w:val="28"/>
                <w:szCs w:val="28"/>
              </w:rPr>
              <w:t>Дистанционное обучение</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это обучение на расстоянии без непосредственного контакта</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 xml:space="preserve"> индивидуально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Наставничество</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индивидуальная помощь новым сотрудникам в ознакомлении с традициями, общими правилами, профессиональными особенностями работы на предприятии</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 xml:space="preserve">  постоянно</w:t>
            </w:r>
          </w:p>
        </w:tc>
      </w:tr>
      <w:tr w:rsidR="004B7AA7" w:rsidRPr="00451263" w:rsidTr="008C3EDF">
        <w:tc>
          <w:tcPr>
            <w:tcW w:w="3122"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vAlign w:val="cente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Адаптационное обучение</w:t>
            </w:r>
          </w:p>
        </w:tc>
        <w:tc>
          <w:tcPr>
            <w:tcW w:w="4041" w:type="dxa"/>
            <w:tcBorders>
              <w:top w:val="outset" w:sz="6" w:space="0" w:color="auto"/>
              <w:left w:val="outset" w:sz="6" w:space="0" w:color="auto"/>
              <w:bottom w:val="outset" w:sz="6" w:space="0" w:color="auto"/>
              <w:right w:val="outset" w:sz="6" w:space="0" w:color="auto"/>
            </w:tcBorders>
            <w:tcMar>
              <w:top w:w="60" w:type="dxa"/>
              <w:left w:w="75" w:type="dxa"/>
              <w:bottom w:w="60" w:type="dxa"/>
              <w:right w:w="75" w:type="dxa"/>
            </w:tcMar>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обучение в период испытательного срока</w:t>
            </w:r>
          </w:p>
        </w:tc>
        <w:tc>
          <w:tcPr>
            <w:tcW w:w="2212" w:type="dxa"/>
            <w:tcBorders>
              <w:top w:val="outset" w:sz="6" w:space="0" w:color="auto"/>
              <w:left w:val="outset" w:sz="6" w:space="0" w:color="auto"/>
              <w:bottom w:val="outset" w:sz="6" w:space="0" w:color="auto"/>
              <w:right w:val="outset" w:sz="6" w:space="0" w:color="auto"/>
            </w:tcBorders>
          </w:tcPr>
          <w:p w:rsidR="004B7AA7" w:rsidRPr="00451263" w:rsidRDefault="004B7AA7" w:rsidP="00451263">
            <w:pPr>
              <w:pStyle w:val="a5"/>
              <w:spacing w:before="0" w:beforeAutospacing="0" w:after="0" w:afterAutospacing="0" w:line="360" w:lineRule="auto"/>
              <w:jc w:val="both"/>
              <w:rPr>
                <w:rFonts w:ascii="Times New Roman" w:hAnsi="Times New Roman" w:cs="Times New Roman"/>
                <w:sz w:val="28"/>
                <w:szCs w:val="28"/>
              </w:rPr>
            </w:pPr>
            <w:r w:rsidRPr="00451263">
              <w:rPr>
                <w:rFonts w:ascii="Times New Roman" w:hAnsi="Times New Roman" w:cs="Times New Roman"/>
                <w:sz w:val="28"/>
                <w:szCs w:val="28"/>
              </w:rPr>
              <w:t xml:space="preserve"> </w:t>
            </w:r>
            <w:proofErr w:type="gramStart"/>
            <w:r w:rsidRPr="00451263">
              <w:rPr>
                <w:rFonts w:ascii="Times New Roman" w:hAnsi="Times New Roman" w:cs="Times New Roman"/>
                <w:sz w:val="28"/>
                <w:szCs w:val="28"/>
              </w:rPr>
              <w:t>З</w:t>
            </w:r>
            <w:proofErr w:type="gramEnd"/>
            <w:r w:rsidRPr="00451263">
              <w:rPr>
                <w:rFonts w:ascii="Times New Roman" w:hAnsi="Times New Roman" w:cs="Times New Roman"/>
                <w:sz w:val="28"/>
                <w:szCs w:val="28"/>
              </w:rPr>
              <w:t xml:space="preserve"> месяца</w:t>
            </w:r>
          </w:p>
        </w:tc>
      </w:tr>
      <w:tr w:rsidR="004B7AA7" w:rsidRPr="00451263" w:rsidTr="008C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95"/>
        </w:trPr>
        <w:tc>
          <w:tcPr>
            <w:tcW w:w="3122" w:type="dxa"/>
          </w:tcPr>
          <w:p w:rsidR="004B7AA7" w:rsidRPr="00451263" w:rsidRDefault="004B7AA7" w:rsidP="00451263">
            <w:pPr>
              <w:pStyle w:val="a5"/>
              <w:spacing w:before="0" w:beforeAutospacing="0" w:after="0" w:afterAutospacing="0" w:line="360" w:lineRule="auto"/>
              <w:jc w:val="both"/>
              <w:rPr>
                <w:rFonts w:ascii="Times New Roman" w:hAnsi="Times New Roman" w:cs="Times New Roman"/>
                <w:color w:val="222222"/>
                <w:sz w:val="28"/>
                <w:szCs w:val="28"/>
              </w:rPr>
            </w:pPr>
            <w:r w:rsidRPr="00451263">
              <w:rPr>
                <w:rFonts w:ascii="Times New Roman" w:hAnsi="Times New Roman" w:cs="Times New Roman"/>
                <w:color w:val="222222"/>
                <w:sz w:val="28"/>
                <w:szCs w:val="28"/>
              </w:rPr>
              <w:t>Аттестация</w:t>
            </w:r>
          </w:p>
        </w:tc>
        <w:tc>
          <w:tcPr>
            <w:tcW w:w="4041" w:type="dxa"/>
          </w:tcPr>
          <w:p w:rsidR="004B7AA7" w:rsidRPr="00451263" w:rsidRDefault="004B7AA7" w:rsidP="00451263">
            <w:pPr>
              <w:pStyle w:val="a5"/>
              <w:spacing w:before="0" w:beforeAutospacing="0" w:after="0" w:afterAutospacing="0" w:line="360" w:lineRule="auto"/>
              <w:jc w:val="both"/>
              <w:rPr>
                <w:rFonts w:ascii="Times New Roman" w:hAnsi="Times New Roman" w:cs="Times New Roman"/>
                <w:color w:val="222222"/>
                <w:sz w:val="28"/>
                <w:szCs w:val="28"/>
              </w:rPr>
            </w:pPr>
            <w:r w:rsidRPr="00451263">
              <w:rPr>
                <w:rFonts w:ascii="Times New Roman" w:hAnsi="Times New Roman" w:cs="Times New Roman"/>
                <w:color w:val="222222"/>
                <w:sz w:val="28"/>
                <w:szCs w:val="28"/>
              </w:rPr>
              <w:t xml:space="preserve">процесс в целях </w:t>
            </w:r>
            <w:proofErr w:type="gramStart"/>
            <w:r w:rsidRPr="00451263">
              <w:rPr>
                <w:rFonts w:ascii="Times New Roman" w:hAnsi="Times New Roman" w:cs="Times New Roman"/>
                <w:color w:val="222222"/>
                <w:sz w:val="28"/>
                <w:szCs w:val="28"/>
              </w:rPr>
              <w:t>установления соответствия уровня квалификации педагогических кадров</w:t>
            </w:r>
            <w:proofErr w:type="gramEnd"/>
            <w:r w:rsidRPr="00451263">
              <w:rPr>
                <w:rFonts w:ascii="Times New Roman" w:hAnsi="Times New Roman" w:cs="Times New Roman"/>
                <w:color w:val="222222"/>
                <w:sz w:val="28"/>
                <w:szCs w:val="28"/>
              </w:rPr>
              <w:t xml:space="preserve"> требованиям, предъявляемым к квалификационным категориям (первой и высшей)</w:t>
            </w:r>
          </w:p>
        </w:tc>
        <w:tc>
          <w:tcPr>
            <w:tcW w:w="2212" w:type="dxa"/>
          </w:tcPr>
          <w:p w:rsidR="004B7AA7" w:rsidRPr="00451263" w:rsidRDefault="004B7AA7" w:rsidP="00451263">
            <w:pPr>
              <w:pStyle w:val="a5"/>
              <w:numPr>
                <w:ilvl w:val="0"/>
                <w:numId w:val="8"/>
              </w:numPr>
              <w:spacing w:before="0" w:beforeAutospacing="0" w:after="0" w:afterAutospacing="0" w:line="360" w:lineRule="auto"/>
              <w:jc w:val="both"/>
              <w:rPr>
                <w:rFonts w:ascii="Times New Roman" w:hAnsi="Times New Roman" w:cs="Times New Roman"/>
                <w:color w:val="222222"/>
                <w:sz w:val="28"/>
                <w:szCs w:val="28"/>
              </w:rPr>
            </w:pPr>
            <w:r w:rsidRPr="00451263">
              <w:rPr>
                <w:rFonts w:ascii="Times New Roman" w:hAnsi="Times New Roman" w:cs="Times New Roman"/>
                <w:color w:val="222222"/>
                <w:sz w:val="28"/>
                <w:szCs w:val="28"/>
              </w:rPr>
              <w:t>раз в 5 лет</w:t>
            </w:r>
          </w:p>
        </w:tc>
      </w:tr>
    </w:tbl>
    <w:p w:rsidR="00F50081" w:rsidRPr="00451263" w:rsidRDefault="00F50081" w:rsidP="00451263">
      <w:pPr>
        <w:pStyle w:val="a3"/>
        <w:spacing w:line="360" w:lineRule="auto"/>
        <w:jc w:val="both"/>
        <w:rPr>
          <w:rFonts w:ascii="Times New Roman" w:hAnsi="Times New Roman" w:cs="Times New Roman"/>
          <w:sz w:val="28"/>
          <w:szCs w:val="28"/>
        </w:rPr>
      </w:pPr>
      <w:r w:rsidRPr="00451263">
        <w:rPr>
          <w:rFonts w:ascii="Times New Roman" w:hAnsi="Times New Roman" w:cs="Times New Roman"/>
          <w:color w:val="000000"/>
          <w:sz w:val="28"/>
          <w:szCs w:val="28"/>
        </w:rPr>
        <w:lastRenderedPageBreak/>
        <w:t xml:space="preserve">** </w:t>
      </w:r>
      <w:r w:rsidRPr="00451263">
        <w:rPr>
          <w:rFonts w:ascii="Times New Roman" w:hAnsi="Times New Roman" w:cs="Times New Roman"/>
          <w:sz w:val="28"/>
          <w:szCs w:val="28"/>
        </w:rPr>
        <w:t>Выявление, изучение, обобщение и распространение передового педагогического опыта педагогов ДОУ</w:t>
      </w:r>
    </w:p>
    <w:tbl>
      <w:tblPr>
        <w:tblStyle w:val="a4"/>
        <w:tblW w:w="9614" w:type="dxa"/>
        <w:tblInd w:w="-34" w:type="dxa"/>
        <w:tblLook w:val="04A0"/>
      </w:tblPr>
      <w:tblGrid>
        <w:gridCol w:w="2950"/>
        <w:gridCol w:w="3713"/>
        <w:gridCol w:w="2951"/>
      </w:tblGrid>
      <w:tr w:rsidR="00F50081" w:rsidRPr="00451263" w:rsidTr="00F50081">
        <w:tc>
          <w:tcPr>
            <w:tcW w:w="2950" w:type="dxa"/>
          </w:tcPr>
          <w:p w:rsidR="00F50081" w:rsidRPr="00451263" w:rsidRDefault="00F50081" w:rsidP="00451263">
            <w:pPr>
              <w:pStyle w:val="a5"/>
              <w:spacing w:before="0" w:beforeAutospacing="0" w:after="0" w:afterAutospacing="0" w:line="360" w:lineRule="auto"/>
              <w:jc w:val="center"/>
              <w:rPr>
                <w:rFonts w:ascii="Times New Roman" w:hAnsi="Times New Roman" w:cs="Times New Roman"/>
                <w:sz w:val="28"/>
                <w:szCs w:val="28"/>
              </w:rPr>
            </w:pPr>
            <w:r w:rsidRPr="00451263">
              <w:rPr>
                <w:rStyle w:val="a6"/>
                <w:rFonts w:ascii="Times New Roman" w:hAnsi="Times New Roman"/>
                <w:bCs/>
                <w:sz w:val="28"/>
                <w:szCs w:val="28"/>
              </w:rPr>
              <w:t xml:space="preserve">Название формы </w:t>
            </w:r>
          </w:p>
        </w:tc>
        <w:tc>
          <w:tcPr>
            <w:tcW w:w="3713" w:type="dxa"/>
          </w:tcPr>
          <w:p w:rsidR="00F50081" w:rsidRPr="00451263" w:rsidRDefault="00F50081" w:rsidP="00451263">
            <w:pPr>
              <w:pStyle w:val="a5"/>
              <w:spacing w:before="0" w:beforeAutospacing="0" w:after="0" w:afterAutospacing="0" w:line="360" w:lineRule="auto"/>
              <w:jc w:val="center"/>
              <w:rPr>
                <w:rFonts w:ascii="Times New Roman" w:hAnsi="Times New Roman" w:cs="Times New Roman"/>
                <w:sz w:val="28"/>
                <w:szCs w:val="28"/>
              </w:rPr>
            </w:pPr>
            <w:r w:rsidRPr="00451263">
              <w:rPr>
                <w:rStyle w:val="a6"/>
                <w:rFonts w:ascii="Times New Roman" w:hAnsi="Times New Roman"/>
                <w:bCs/>
                <w:sz w:val="28"/>
                <w:szCs w:val="28"/>
              </w:rPr>
              <w:t>Краткая расшифровка</w:t>
            </w:r>
          </w:p>
        </w:tc>
        <w:tc>
          <w:tcPr>
            <w:tcW w:w="2951" w:type="dxa"/>
          </w:tcPr>
          <w:p w:rsidR="00F50081" w:rsidRPr="00451263" w:rsidRDefault="00F50081" w:rsidP="00451263">
            <w:pPr>
              <w:pStyle w:val="a5"/>
              <w:spacing w:before="0" w:beforeAutospacing="0" w:after="0" w:afterAutospacing="0" w:line="360" w:lineRule="auto"/>
              <w:jc w:val="center"/>
              <w:rPr>
                <w:rStyle w:val="a6"/>
                <w:rFonts w:ascii="Times New Roman" w:hAnsi="Times New Roman"/>
                <w:bCs/>
                <w:sz w:val="28"/>
                <w:szCs w:val="28"/>
              </w:rPr>
            </w:pPr>
            <w:r w:rsidRPr="00451263">
              <w:rPr>
                <w:rStyle w:val="a6"/>
                <w:rFonts w:ascii="Times New Roman" w:hAnsi="Times New Roman"/>
                <w:bCs/>
                <w:sz w:val="28"/>
                <w:szCs w:val="28"/>
              </w:rPr>
              <w:t xml:space="preserve">Периодичность </w:t>
            </w:r>
          </w:p>
        </w:tc>
      </w:tr>
      <w:tr w:rsidR="00F50081" w:rsidRPr="00451263" w:rsidTr="00F50081">
        <w:tc>
          <w:tcPr>
            <w:tcW w:w="2950"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Представление опыта на уровне ДОУ</w:t>
            </w:r>
          </w:p>
        </w:tc>
        <w:tc>
          <w:tcPr>
            <w:tcW w:w="3713"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Педагогические советы, семинары, практикумы, мастер-классы, открытые просмотры</w:t>
            </w:r>
          </w:p>
        </w:tc>
        <w:tc>
          <w:tcPr>
            <w:tcW w:w="2951"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В соответствии с годовым планом и планом по самообразованию</w:t>
            </w:r>
          </w:p>
        </w:tc>
      </w:tr>
      <w:tr w:rsidR="00F50081" w:rsidRPr="00451263" w:rsidTr="00F50081">
        <w:tc>
          <w:tcPr>
            <w:tcW w:w="2950"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 xml:space="preserve">Составление </w:t>
            </w:r>
            <w:proofErr w:type="spellStart"/>
            <w:r w:rsidRPr="00451263">
              <w:rPr>
                <w:rFonts w:ascii="Times New Roman" w:hAnsi="Times New Roman" w:cs="Times New Roman"/>
                <w:sz w:val="28"/>
                <w:szCs w:val="28"/>
              </w:rPr>
              <w:t>портфолио</w:t>
            </w:r>
            <w:proofErr w:type="spellEnd"/>
            <w:r w:rsidRPr="00451263">
              <w:rPr>
                <w:rFonts w:ascii="Times New Roman" w:hAnsi="Times New Roman" w:cs="Times New Roman"/>
                <w:sz w:val="28"/>
                <w:szCs w:val="28"/>
              </w:rPr>
              <w:t xml:space="preserve"> педагога</w:t>
            </w:r>
          </w:p>
        </w:tc>
        <w:tc>
          <w:tcPr>
            <w:tcW w:w="3713"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Сборник методических материалов,</w:t>
            </w:r>
          </w:p>
        </w:tc>
        <w:tc>
          <w:tcPr>
            <w:tcW w:w="2951"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 xml:space="preserve">Постоянно </w:t>
            </w:r>
          </w:p>
        </w:tc>
      </w:tr>
      <w:tr w:rsidR="00F50081" w:rsidRPr="00451263" w:rsidTr="00F50081">
        <w:tc>
          <w:tcPr>
            <w:tcW w:w="2950"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Представление опыта на муниципальном уровне</w:t>
            </w:r>
          </w:p>
        </w:tc>
        <w:tc>
          <w:tcPr>
            <w:tcW w:w="3713"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 xml:space="preserve">ГМО, конкурсы, научно-практические конференции и </w:t>
            </w:r>
            <w:proofErr w:type="spellStart"/>
            <w:r w:rsidRPr="00451263">
              <w:rPr>
                <w:rFonts w:ascii="Times New Roman" w:hAnsi="Times New Roman" w:cs="Times New Roman"/>
                <w:sz w:val="28"/>
                <w:szCs w:val="28"/>
              </w:rPr>
              <w:t>тд</w:t>
            </w:r>
            <w:proofErr w:type="spellEnd"/>
            <w:r w:rsidRPr="00451263">
              <w:rPr>
                <w:rFonts w:ascii="Times New Roman" w:hAnsi="Times New Roman" w:cs="Times New Roman"/>
                <w:sz w:val="28"/>
                <w:szCs w:val="28"/>
              </w:rPr>
              <w:t>.</w:t>
            </w:r>
          </w:p>
        </w:tc>
        <w:tc>
          <w:tcPr>
            <w:tcW w:w="2951"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 xml:space="preserve">Постоянно </w:t>
            </w:r>
          </w:p>
        </w:tc>
      </w:tr>
      <w:tr w:rsidR="00F50081" w:rsidRPr="00451263" w:rsidTr="00F50081">
        <w:tc>
          <w:tcPr>
            <w:tcW w:w="2950"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Представление опыта на региональном уровне</w:t>
            </w:r>
          </w:p>
        </w:tc>
        <w:tc>
          <w:tcPr>
            <w:tcW w:w="3713"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конкурсы, научно-практические конференции, лекции, мастер-классы, печать в СМИ</w:t>
            </w:r>
          </w:p>
        </w:tc>
        <w:tc>
          <w:tcPr>
            <w:tcW w:w="2951"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 xml:space="preserve">Постоянно </w:t>
            </w:r>
          </w:p>
        </w:tc>
      </w:tr>
      <w:tr w:rsidR="00F50081" w:rsidRPr="00451263" w:rsidTr="00F50081">
        <w:tc>
          <w:tcPr>
            <w:tcW w:w="2950"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Представление опыта на федеральном  уровне</w:t>
            </w:r>
          </w:p>
        </w:tc>
        <w:tc>
          <w:tcPr>
            <w:tcW w:w="3713"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конкурсы, научно-практические конференции, печать в СМИ.</w:t>
            </w:r>
          </w:p>
        </w:tc>
        <w:tc>
          <w:tcPr>
            <w:tcW w:w="2951"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 xml:space="preserve">Ежегодно </w:t>
            </w:r>
          </w:p>
        </w:tc>
      </w:tr>
      <w:tr w:rsidR="00F50081" w:rsidRPr="00451263" w:rsidTr="00F50081">
        <w:tc>
          <w:tcPr>
            <w:tcW w:w="2950"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 xml:space="preserve">Представление опыта на интернет </w:t>
            </w:r>
            <w:proofErr w:type="gramStart"/>
            <w:r w:rsidRPr="00451263">
              <w:rPr>
                <w:rFonts w:ascii="Times New Roman" w:hAnsi="Times New Roman" w:cs="Times New Roman"/>
                <w:sz w:val="28"/>
                <w:szCs w:val="28"/>
              </w:rPr>
              <w:t>ресурсах</w:t>
            </w:r>
            <w:proofErr w:type="gramEnd"/>
            <w:r w:rsidRPr="00451263">
              <w:rPr>
                <w:rFonts w:ascii="Times New Roman" w:hAnsi="Times New Roman" w:cs="Times New Roman"/>
                <w:sz w:val="28"/>
                <w:szCs w:val="28"/>
              </w:rPr>
              <w:t xml:space="preserve"> </w:t>
            </w:r>
          </w:p>
        </w:tc>
        <w:tc>
          <w:tcPr>
            <w:tcW w:w="3713"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Сайт детского сада</w:t>
            </w:r>
          </w:p>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 xml:space="preserve">Личные </w:t>
            </w:r>
            <w:proofErr w:type="spellStart"/>
            <w:r w:rsidRPr="00451263">
              <w:rPr>
                <w:rFonts w:ascii="Times New Roman" w:hAnsi="Times New Roman" w:cs="Times New Roman"/>
                <w:sz w:val="28"/>
                <w:szCs w:val="28"/>
              </w:rPr>
              <w:t>блог-страницы</w:t>
            </w:r>
            <w:proofErr w:type="spellEnd"/>
          </w:p>
        </w:tc>
        <w:tc>
          <w:tcPr>
            <w:tcW w:w="2951"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постоянно</w:t>
            </w:r>
          </w:p>
        </w:tc>
      </w:tr>
    </w:tbl>
    <w:p w:rsidR="00F50081" w:rsidRPr="00451263" w:rsidRDefault="00F50081" w:rsidP="00451263">
      <w:pPr>
        <w:spacing w:line="360" w:lineRule="auto"/>
        <w:rPr>
          <w:rFonts w:ascii="Times New Roman" w:hAnsi="Times New Roman"/>
          <w:b/>
          <w:i/>
          <w:sz w:val="28"/>
          <w:szCs w:val="28"/>
        </w:rPr>
      </w:pPr>
    </w:p>
    <w:p w:rsidR="00F50081" w:rsidRPr="00451263" w:rsidRDefault="00F50081" w:rsidP="00451263">
      <w:pPr>
        <w:spacing w:line="360" w:lineRule="auto"/>
        <w:rPr>
          <w:rFonts w:ascii="Times New Roman" w:hAnsi="Times New Roman"/>
          <w:b/>
          <w:i/>
          <w:sz w:val="28"/>
          <w:szCs w:val="28"/>
        </w:rPr>
      </w:pPr>
      <w:r w:rsidRPr="00451263">
        <w:rPr>
          <w:rFonts w:ascii="Times New Roman" w:hAnsi="Times New Roman"/>
          <w:b/>
          <w:i/>
          <w:sz w:val="28"/>
          <w:szCs w:val="28"/>
          <w:lang w:val="en-US"/>
        </w:rPr>
        <w:t>III</w:t>
      </w:r>
      <w:r w:rsidRPr="00451263">
        <w:rPr>
          <w:rFonts w:ascii="Times New Roman" w:hAnsi="Times New Roman"/>
          <w:b/>
          <w:i/>
          <w:sz w:val="28"/>
          <w:szCs w:val="28"/>
        </w:rPr>
        <w:t xml:space="preserve"> этап Оформление результатов</w:t>
      </w:r>
      <w:r w:rsidR="007E7D58">
        <w:rPr>
          <w:rFonts w:ascii="Times New Roman" w:hAnsi="Times New Roman"/>
          <w:b/>
          <w:i/>
          <w:sz w:val="28"/>
          <w:szCs w:val="28"/>
        </w:rPr>
        <w:t xml:space="preserve"> (6 </w:t>
      </w:r>
      <w:proofErr w:type="spellStart"/>
      <w:r w:rsidR="007E7D58">
        <w:rPr>
          <w:rFonts w:ascii="Times New Roman" w:hAnsi="Times New Roman"/>
          <w:b/>
          <w:i/>
          <w:sz w:val="28"/>
          <w:szCs w:val="28"/>
        </w:rPr>
        <w:t>мес</w:t>
      </w:r>
      <w:proofErr w:type="spellEnd"/>
      <w:r w:rsidR="007E7D58">
        <w:rPr>
          <w:rFonts w:ascii="Times New Roman" w:hAnsi="Times New Roman"/>
          <w:b/>
          <w:i/>
          <w:sz w:val="28"/>
          <w:szCs w:val="28"/>
        </w:rPr>
        <w:t>)</w:t>
      </w:r>
    </w:p>
    <w:p w:rsidR="00F50081" w:rsidRPr="00451263" w:rsidRDefault="00F50081" w:rsidP="00451263">
      <w:pPr>
        <w:spacing w:line="360" w:lineRule="auto"/>
        <w:rPr>
          <w:rFonts w:ascii="Times New Roman" w:hAnsi="Times New Roman"/>
          <w:i/>
          <w:sz w:val="28"/>
          <w:szCs w:val="28"/>
        </w:rPr>
      </w:pPr>
      <w:r w:rsidRPr="00451263">
        <w:rPr>
          <w:rFonts w:ascii="Times New Roman" w:hAnsi="Times New Roman"/>
          <w:b/>
          <w:i/>
          <w:sz w:val="28"/>
          <w:szCs w:val="28"/>
        </w:rPr>
        <w:t>Ожидаемый результат:</w:t>
      </w:r>
      <w:r w:rsidRPr="00451263">
        <w:rPr>
          <w:rFonts w:ascii="Times New Roman" w:hAnsi="Times New Roman"/>
          <w:i/>
          <w:sz w:val="28"/>
          <w:szCs w:val="28"/>
        </w:rPr>
        <w:t xml:space="preserve"> подведение итогов реализации проекта</w:t>
      </w:r>
    </w:p>
    <w:tbl>
      <w:tblPr>
        <w:tblStyle w:val="a4"/>
        <w:tblW w:w="9384" w:type="dxa"/>
        <w:tblInd w:w="-34" w:type="dxa"/>
        <w:tblLook w:val="04A0"/>
      </w:tblPr>
      <w:tblGrid>
        <w:gridCol w:w="3970"/>
        <w:gridCol w:w="5414"/>
      </w:tblGrid>
      <w:tr w:rsidR="00F50081" w:rsidRPr="00451263" w:rsidTr="00F50081">
        <w:tc>
          <w:tcPr>
            <w:tcW w:w="3970" w:type="dxa"/>
          </w:tcPr>
          <w:p w:rsidR="00F50081" w:rsidRPr="00451263" w:rsidRDefault="00F50081" w:rsidP="00451263">
            <w:pPr>
              <w:pStyle w:val="a5"/>
              <w:spacing w:before="0" w:beforeAutospacing="0" w:after="0" w:afterAutospacing="0" w:line="360" w:lineRule="auto"/>
              <w:jc w:val="center"/>
              <w:rPr>
                <w:rFonts w:ascii="Times New Roman" w:hAnsi="Times New Roman" w:cs="Times New Roman"/>
                <w:sz w:val="28"/>
                <w:szCs w:val="28"/>
              </w:rPr>
            </w:pPr>
            <w:r w:rsidRPr="00451263">
              <w:rPr>
                <w:rStyle w:val="a6"/>
                <w:rFonts w:ascii="Times New Roman" w:hAnsi="Times New Roman"/>
                <w:bCs/>
                <w:sz w:val="28"/>
                <w:szCs w:val="28"/>
              </w:rPr>
              <w:t xml:space="preserve">Название формы </w:t>
            </w:r>
          </w:p>
        </w:tc>
        <w:tc>
          <w:tcPr>
            <w:tcW w:w="5414" w:type="dxa"/>
          </w:tcPr>
          <w:p w:rsidR="00F50081" w:rsidRPr="00451263" w:rsidRDefault="00F50081" w:rsidP="00451263">
            <w:pPr>
              <w:pStyle w:val="a5"/>
              <w:spacing w:before="0" w:beforeAutospacing="0" w:after="0" w:afterAutospacing="0" w:line="360" w:lineRule="auto"/>
              <w:jc w:val="center"/>
              <w:rPr>
                <w:rFonts w:ascii="Times New Roman" w:hAnsi="Times New Roman" w:cs="Times New Roman"/>
                <w:sz w:val="28"/>
                <w:szCs w:val="28"/>
              </w:rPr>
            </w:pPr>
            <w:r w:rsidRPr="00451263">
              <w:rPr>
                <w:rStyle w:val="a6"/>
                <w:rFonts w:ascii="Times New Roman" w:hAnsi="Times New Roman"/>
                <w:bCs/>
                <w:sz w:val="28"/>
                <w:szCs w:val="28"/>
              </w:rPr>
              <w:t>Краткая расшифровка</w:t>
            </w:r>
          </w:p>
        </w:tc>
      </w:tr>
      <w:tr w:rsidR="00F50081" w:rsidRPr="00451263" w:rsidTr="00F50081">
        <w:tc>
          <w:tcPr>
            <w:tcW w:w="3970"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Презентация проекта на педагогическом совете</w:t>
            </w:r>
          </w:p>
        </w:tc>
        <w:tc>
          <w:tcPr>
            <w:tcW w:w="5414" w:type="dxa"/>
          </w:tcPr>
          <w:p w:rsidR="00F50081" w:rsidRPr="00451263" w:rsidRDefault="00F50081" w:rsidP="00451263">
            <w:pPr>
              <w:pStyle w:val="a3"/>
              <w:spacing w:line="360" w:lineRule="auto"/>
              <w:ind w:left="0"/>
              <w:jc w:val="both"/>
              <w:rPr>
                <w:rFonts w:ascii="Times New Roman" w:hAnsi="Times New Roman" w:cs="Times New Roman"/>
                <w:sz w:val="28"/>
                <w:szCs w:val="28"/>
              </w:rPr>
            </w:pPr>
            <w:r w:rsidRPr="00451263">
              <w:rPr>
                <w:rFonts w:ascii="Times New Roman" w:hAnsi="Times New Roman" w:cs="Times New Roman"/>
                <w:sz w:val="28"/>
                <w:szCs w:val="28"/>
              </w:rPr>
              <w:t>Представление опыта работы в данном направлении</w:t>
            </w:r>
          </w:p>
        </w:tc>
      </w:tr>
    </w:tbl>
    <w:p w:rsidR="00F50081" w:rsidRPr="00451263" w:rsidRDefault="00F50081" w:rsidP="00451263">
      <w:pPr>
        <w:spacing w:line="360" w:lineRule="auto"/>
        <w:rPr>
          <w:rFonts w:ascii="Times New Roman" w:hAnsi="Times New Roman"/>
          <w:sz w:val="28"/>
          <w:szCs w:val="28"/>
        </w:rPr>
      </w:pPr>
    </w:p>
    <w:p w:rsidR="00F50081" w:rsidRPr="00451263" w:rsidRDefault="00F50081" w:rsidP="00451263">
      <w:pPr>
        <w:spacing w:line="360" w:lineRule="auto"/>
        <w:rPr>
          <w:rFonts w:ascii="Times New Roman" w:hAnsi="Times New Roman"/>
          <w:sz w:val="28"/>
          <w:szCs w:val="28"/>
        </w:rPr>
      </w:pPr>
      <w:r w:rsidRPr="00451263">
        <w:rPr>
          <w:rFonts w:ascii="Times New Roman" w:hAnsi="Times New Roman"/>
          <w:b/>
          <w:sz w:val="28"/>
          <w:szCs w:val="28"/>
        </w:rPr>
        <w:lastRenderedPageBreak/>
        <w:t>Продукт проекта</w:t>
      </w:r>
      <w:r w:rsidRPr="00451263">
        <w:rPr>
          <w:rFonts w:ascii="Times New Roman" w:hAnsi="Times New Roman"/>
          <w:sz w:val="28"/>
          <w:szCs w:val="28"/>
        </w:rPr>
        <w:t xml:space="preserve">: </w:t>
      </w:r>
      <w:r w:rsidR="001C25DF">
        <w:rPr>
          <w:rFonts w:ascii="Times New Roman" w:hAnsi="Times New Roman"/>
          <w:sz w:val="28"/>
          <w:szCs w:val="28"/>
        </w:rPr>
        <w:t xml:space="preserve"> </w:t>
      </w:r>
      <w:proofErr w:type="spellStart"/>
      <w:r w:rsidRPr="00451263">
        <w:rPr>
          <w:rFonts w:ascii="Times New Roman" w:hAnsi="Times New Roman"/>
          <w:sz w:val="28"/>
          <w:szCs w:val="28"/>
        </w:rPr>
        <w:t>Портфолио</w:t>
      </w:r>
      <w:proofErr w:type="spellEnd"/>
      <w:r w:rsidRPr="00451263">
        <w:rPr>
          <w:rFonts w:ascii="Times New Roman" w:hAnsi="Times New Roman"/>
          <w:sz w:val="28"/>
          <w:szCs w:val="28"/>
        </w:rPr>
        <w:t xml:space="preserve"> достижений Педагогического коллектива М</w:t>
      </w:r>
      <w:r w:rsidR="001C25DF">
        <w:rPr>
          <w:rFonts w:ascii="Times New Roman" w:hAnsi="Times New Roman"/>
          <w:sz w:val="28"/>
          <w:szCs w:val="28"/>
        </w:rPr>
        <w:t>Б</w:t>
      </w:r>
      <w:r w:rsidRPr="00451263">
        <w:rPr>
          <w:rFonts w:ascii="Times New Roman" w:hAnsi="Times New Roman"/>
          <w:sz w:val="28"/>
          <w:szCs w:val="28"/>
        </w:rPr>
        <w:t xml:space="preserve">ДОУ </w:t>
      </w:r>
    </w:p>
    <w:p w:rsidR="007E7D58" w:rsidRDefault="00F50081" w:rsidP="00451263">
      <w:pPr>
        <w:spacing w:line="360" w:lineRule="auto"/>
        <w:ind w:firstLine="709"/>
        <w:jc w:val="both"/>
        <w:rPr>
          <w:rFonts w:ascii="Times New Roman" w:hAnsi="Times New Roman"/>
          <w:sz w:val="28"/>
          <w:szCs w:val="28"/>
        </w:rPr>
      </w:pPr>
      <w:r w:rsidRPr="00451263">
        <w:rPr>
          <w:rFonts w:ascii="Times New Roman" w:hAnsi="Times New Roman"/>
          <w:b/>
          <w:bCs/>
          <w:i/>
          <w:sz w:val="28"/>
          <w:szCs w:val="28"/>
        </w:rPr>
        <w:t>Условия реализации изменений</w:t>
      </w:r>
      <w:r w:rsidRPr="00451263">
        <w:rPr>
          <w:rFonts w:ascii="Times New Roman" w:hAnsi="Times New Roman"/>
          <w:bCs/>
          <w:sz w:val="28"/>
          <w:szCs w:val="28"/>
        </w:rPr>
        <w:t xml:space="preserve"> </w:t>
      </w:r>
      <w:r w:rsidRPr="00451263">
        <w:rPr>
          <w:rFonts w:ascii="Times New Roman" w:hAnsi="Times New Roman"/>
          <w:sz w:val="28"/>
          <w:szCs w:val="28"/>
        </w:rPr>
        <w:t>Личностно-профессиональные качества педагога: научно-методические знания в области дошкольного воспитания</w:t>
      </w:r>
      <w:r w:rsidRPr="00451263">
        <w:rPr>
          <w:rFonts w:ascii="Times New Roman" w:hAnsi="Times New Roman"/>
          <w:color w:val="000000"/>
          <w:sz w:val="28"/>
          <w:szCs w:val="28"/>
        </w:rPr>
        <w:t>,</w:t>
      </w:r>
      <w:r w:rsidRPr="00451263">
        <w:rPr>
          <w:rFonts w:ascii="Times New Roman" w:hAnsi="Times New Roman"/>
          <w:sz w:val="28"/>
          <w:szCs w:val="28"/>
        </w:rPr>
        <w:t xml:space="preserve"> высокий уровень мотивации на повышение уровня педагогической компетентности. </w:t>
      </w:r>
      <w:r w:rsidRPr="00451263">
        <w:rPr>
          <w:rFonts w:ascii="Times New Roman" w:hAnsi="Times New Roman"/>
          <w:color w:val="000000"/>
          <w:sz w:val="28"/>
          <w:szCs w:val="28"/>
        </w:rPr>
        <w:t>Знание  возрастных и психологических особенностей воспитанников и традиционных и современных образовательных технологий. Г</w:t>
      </w:r>
      <w:r w:rsidRPr="00451263">
        <w:rPr>
          <w:rFonts w:ascii="Times New Roman" w:hAnsi="Times New Roman"/>
          <w:sz w:val="28"/>
          <w:szCs w:val="28"/>
        </w:rPr>
        <w:t>отовность к обобщению и распространению собственного опыта и освоению опыта коллег. Наличие необходимой</w:t>
      </w:r>
      <w:r w:rsidR="007E7D58">
        <w:rPr>
          <w:rFonts w:ascii="Times New Roman" w:hAnsi="Times New Roman"/>
          <w:sz w:val="28"/>
          <w:szCs w:val="28"/>
        </w:rPr>
        <w:t xml:space="preserve"> материально - технической базы</w:t>
      </w:r>
    </w:p>
    <w:p w:rsidR="007E7D58" w:rsidRPr="00451263" w:rsidRDefault="007E7D58" w:rsidP="007E7D58">
      <w:pPr>
        <w:spacing w:line="360" w:lineRule="auto"/>
        <w:ind w:firstLine="709"/>
        <w:jc w:val="both"/>
        <w:rPr>
          <w:rFonts w:ascii="Times New Roman" w:hAnsi="Times New Roman"/>
          <w:bCs/>
          <w:i/>
          <w:sz w:val="28"/>
          <w:szCs w:val="28"/>
        </w:rPr>
      </w:pPr>
      <w:r w:rsidRPr="00451263">
        <w:rPr>
          <w:rFonts w:ascii="Times New Roman" w:hAnsi="Times New Roman"/>
          <w:b/>
          <w:bCs/>
          <w:i/>
          <w:sz w:val="28"/>
          <w:szCs w:val="28"/>
        </w:rPr>
        <w:t>Результат изменений</w:t>
      </w:r>
      <w:r w:rsidRPr="00451263">
        <w:rPr>
          <w:rFonts w:ascii="Times New Roman" w:hAnsi="Times New Roman"/>
          <w:bCs/>
          <w:i/>
          <w:sz w:val="28"/>
          <w:szCs w:val="28"/>
        </w:rPr>
        <w:t xml:space="preserve"> </w:t>
      </w:r>
    </w:p>
    <w:p w:rsidR="007E7D58" w:rsidRPr="00451263" w:rsidRDefault="007E7D58" w:rsidP="007E7D58">
      <w:pPr>
        <w:spacing w:line="360" w:lineRule="auto"/>
        <w:ind w:firstLine="709"/>
        <w:jc w:val="both"/>
        <w:rPr>
          <w:rFonts w:ascii="Times New Roman" w:hAnsi="Times New Roman"/>
          <w:color w:val="000000"/>
          <w:sz w:val="28"/>
          <w:szCs w:val="28"/>
        </w:rPr>
      </w:pPr>
      <w:r w:rsidRPr="00451263">
        <w:rPr>
          <w:rFonts w:ascii="Times New Roman" w:hAnsi="Times New Roman"/>
          <w:color w:val="000000"/>
          <w:sz w:val="28"/>
          <w:szCs w:val="28"/>
        </w:rPr>
        <w:t>Продуктивность опыта в том, что педагоги успешно овладевают системой знаний, практическими умениями. Анализ показывает, что в период интенсивных нововведений с 2011, 2012 года произошел резкий спад профессиональной активности почти по всем направлениям. Реализация разработанного проекта уже на первых его этапах принес положительные изменения. Мы достигли устойчивого интереса и положительного отношения к самообразованию. Чаще стали участвовать на научно-практических конференциях, конкурсах профессионального мастерства и конкурсах детского творчества.</w:t>
      </w:r>
    </w:p>
    <w:p w:rsidR="00F50081" w:rsidRPr="007E7D58" w:rsidRDefault="00F50081" w:rsidP="007E7D58">
      <w:pPr>
        <w:rPr>
          <w:rFonts w:ascii="Times New Roman" w:hAnsi="Times New Roman"/>
          <w:sz w:val="28"/>
          <w:szCs w:val="28"/>
        </w:rPr>
        <w:sectPr w:rsidR="00F50081" w:rsidRPr="007E7D58" w:rsidSect="00F50081">
          <w:headerReference w:type="default" r:id="rId13"/>
          <w:pgSz w:w="11906" w:h="16838"/>
          <w:pgMar w:top="1134" w:right="851" w:bottom="1134" w:left="1701" w:header="709" w:footer="709" w:gutter="0"/>
          <w:cols w:space="708"/>
          <w:titlePg/>
          <w:docGrid w:linePitch="360"/>
        </w:sectPr>
      </w:pPr>
    </w:p>
    <w:p w:rsidR="00903EFD" w:rsidRPr="00451263" w:rsidRDefault="00903EFD" w:rsidP="007E7D58">
      <w:pPr>
        <w:spacing w:line="360" w:lineRule="auto"/>
        <w:jc w:val="center"/>
        <w:rPr>
          <w:rFonts w:ascii="Times New Roman" w:hAnsi="Times New Roman"/>
          <w:b/>
          <w:i/>
          <w:sz w:val="28"/>
          <w:szCs w:val="28"/>
        </w:rPr>
      </w:pPr>
      <w:r w:rsidRPr="00451263">
        <w:rPr>
          <w:rFonts w:ascii="Times New Roman" w:hAnsi="Times New Roman"/>
          <w:b/>
          <w:i/>
          <w:sz w:val="28"/>
          <w:szCs w:val="28"/>
        </w:rPr>
        <w:lastRenderedPageBreak/>
        <w:t>Достижения педагогов и воспитанников 2009-2014 гг. в графиках и таблицах</w:t>
      </w:r>
    </w:p>
    <w:p w:rsidR="00903EFD" w:rsidRPr="00451263" w:rsidRDefault="00903EFD" w:rsidP="00451263">
      <w:pPr>
        <w:spacing w:line="360" w:lineRule="auto"/>
        <w:ind w:firstLine="709"/>
        <w:jc w:val="both"/>
        <w:rPr>
          <w:rFonts w:ascii="Times New Roman" w:hAnsi="Times New Roman"/>
          <w:i/>
          <w:color w:val="000000"/>
          <w:sz w:val="28"/>
          <w:szCs w:val="28"/>
        </w:rPr>
      </w:pPr>
      <w:r w:rsidRPr="00451263">
        <w:rPr>
          <w:rFonts w:ascii="Times New Roman" w:hAnsi="Times New Roman"/>
          <w:color w:val="000000"/>
          <w:sz w:val="28"/>
          <w:szCs w:val="28"/>
        </w:rPr>
        <w:t xml:space="preserve">                                    </w:t>
      </w:r>
      <w:r w:rsidRPr="00451263">
        <w:rPr>
          <w:rFonts w:ascii="Times New Roman" w:hAnsi="Times New Roman"/>
          <w:i/>
          <w:color w:val="000000"/>
          <w:sz w:val="28"/>
          <w:szCs w:val="28"/>
        </w:rPr>
        <w:t>График 1                                                 График  2</w:t>
      </w:r>
    </w:p>
    <w:p w:rsidR="00903EFD" w:rsidRPr="00451263" w:rsidRDefault="00903EFD" w:rsidP="00451263">
      <w:pPr>
        <w:spacing w:line="360" w:lineRule="auto"/>
        <w:jc w:val="both"/>
        <w:rPr>
          <w:rFonts w:ascii="Times New Roman" w:hAnsi="Times New Roman"/>
          <w:color w:val="000000"/>
          <w:sz w:val="28"/>
          <w:szCs w:val="28"/>
        </w:rPr>
      </w:pPr>
      <w:r w:rsidRPr="00451263">
        <w:rPr>
          <w:rFonts w:ascii="Times New Roman" w:hAnsi="Times New Roman"/>
          <w:noProof/>
          <w:sz w:val="28"/>
          <w:szCs w:val="28"/>
          <w:lang w:eastAsia="ru-RU"/>
        </w:rPr>
        <w:drawing>
          <wp:inline distT="0" distB="0" distL="0" distR="0">
            <wp:extent cx="2714625" cy="25146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714625" cy="2514600"/>
                    </a:xfrm>
                    <a:prstGeom prst="rect">
                      <a:avLst/>
                    </a:prstGeom>
                    <a:noFill/>
                    <a:ln w="9525">
                      <a:noFill/>
                      <a:miter lim="800000"/>
                      <a:headEnd/>
                      <a:tailEnd/>
                    </a:ln>
                  </pic:spPr>
                </pic:pic>
              </a:graphicData>
            </a:graphic>
          </wp:inline>
        </w:drawing>
      </w:r>
      <w:r w:rsidRPr="00451263">
        <w:rPr>
          <w:rFonts w:ascii="Times New Roman" w:hAnsi="Times New Roman"/>
          <w:noProof/>
          <w:sz w:val="28"/>
          <w:szCs w:val="28"/>
          <w:lang w:eastAsia="ru-RU"/>
        </w:rPr>
        <w:drawing>
          <wp:inline distT="0" distB="0" distL="0" distR="0">
            <wp:extent cx="3152775" cy="251460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152775" cy="2514600"/>
                    </a:xfrm>
                    <a:prstGeom prst="rect">
                      <a:avLst/>
                    </a:prstGeom>
                    <a:noFill/>
                    <a:ln w="9525">
                      <a:noFill/>
                      <a:miter lim="800000"/>
                      <a:headEnd/>
                      <a:tailEnd/>
                    </a:ln>
                  </pic:spPr>
                </pic:pic>
              </a:graphicData>
            </a:graphic>
          </wp:inline>
        </w:drawing>
      </w:r>
    </w:p>
    <w:p w:rsidR="00903EFD" w:rsidRPr="00451263" w:rsidRDefault="008C3EDF" w:rsidP="00451263">
      <w:pPr>
        <w:spacing w:line="360" w:lineRule="auto"/>
        <w:jc w:val="right"/>
        <w:rPr>
          <w:rFonts w:ascii="Times New Roman" w:hAnsi="Times New Roman"/>
          <w:i/>
          <w:color w:val="000000"/>
          <w:sz w:val="28"/>
          <w:szCs w:val="28"/>
        </w:rPr>
      </w:pPr>
      <w:r w:rsidRPr="00451263">
        <w:rPr>
          <w:rFonts w:ascii="Times New Roman" w:hAnsi="Times New Roman"/>
          <w:i/>
          <w:noProof/>
          <w:color w:val="000000"/>
          <w:sz w:val="28"/>
          <w:szCs w:val="28"/>
          <w:lang w:eastAsia="ru-RU"/>
        </w:rPr>
        <w:drawing>
          <wp:anchor distT="0" distB="0" distL="114300" distR="114300" simplePos="0" relativeHeight="251659264" behindDoc="1" locked="0" layoutInCell="1" allowOverlap="1">
            <wp:simplePos x="0" y="0"/>
            <wp:positionH relativeFrom="column">
              <wp:posOffset>696595</wp:posOffset>
            </wp:positionH>
            <wp:positionV relativeFrom="paragraph">
              <wp:posOffset>318770</wp:posOffset>
            </wp:positionV>
            <wp:extent cx="4864735" cy="2147570"/>
            <wp:effectExtent l="0" t="0" r="0" b="0"/>
            <wp:wrapTight wrapText="bothSides">
              <wp:wrapPolygon edited="0">
                <wp:start x="85" y="383"/>
                <wp:lineTo x="85" y="21076"/>
                <wp:lineTo x="21400" y="21076"/>
                <wp:lineTo x="21400" y="383"/>
                <wp:lineTo x="85" y="383"/>
              </wp:wrapPolygon>
            </wp:wrapTight>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864735" cy="2147570"/>
                    </a:xfrm>
                    <a:prstGeom prst="rect">
                      <a:avLst/>
                    </a:prstGeom>
                    <a:noFill/>
                    <a:ln w="9525">
                      <a:noFill/>
                      <a:miter lim="800000"/>
                      <a:headEnd/>
                      <a:tailEnd/>
                    </a:ln>
                  </pic:spPr>
                </pic:pic>
              </a:graphicData>
            </a:graphic>
          </wp:anchor>
        </w:drawing>
      </w:r>
      <w:r w:rsidR="00903EFD" w:rsidRPr="00451263">
        <w:rPr>
          <w:rFonts w:ascii="Times New Roman" w:hAnsi="Times New Roman"/>
          <w:i/>
          <w:color w:val="000000"/>
          <w:sz w:val="28"/>
          <w:szCs w:val="28"/>
        </w:rPr>
        <w:t>График 3</w:t>
      </w:r>
    </w:p>
    <w:p w:rsidR="008C3EDF" w:rsidRPr="00451263" w:rsidRDefault="008C3EDF" w:rsidP="00451263">
      <w:pPr>
        <w:spacing w:line="360" w:lineRule="auto"/>
        <w:jc w:val="both"/>
        <w:rPr>
          <w:rFonts w:ascii="Times New Roman" w:hAnsi="Times New Roman"/>
          <w:b/>
          <w:i/>
          <w:color w:val="000000"/>
          <w:sz w:val="28"/>
          <w:szCs w:val="28"/>
        </w:rPr>
      </w:pPr>
    </w:p>
    <w:p w:rsidR="008C3EDF" w:rsidRPr="00451263" w:rsidRDefault="008C3EDF" w:rsidP="00451263">
      <w:pPr>
        <w:spacing w:line="360" w:lineRule="auto"/>
        <w:jc w:val="both"/>
        <w:rPr>
          <w:rFonts w:ascii="Times New Roman" w:hAnsi="Times New Roman"/>
          <w:b/>
          <w:i/>
          <w:color w:val="000000"/>
          <w:sz w:val="28"/>
          <w:szCs w:val="28"/>
        </w:rPr>
      </w:pPr>
    </w:p>
    <w:p w:rsidR="00903EFD" w:rsidRPr="00451263" w:rsidRDefault="00903EFD" w:rsidP="00451263">
      <w:pPr>
        <w:spacing w:line="360" w:lineRule="auto"/>
        <w:jc w:val="both"/>
        <w:rPr>
          <w:rFonts w:ascii="Times New Roman" w:hAnsi="Times New Roman"/>
          <w:i/>
          <w:color w:val="000000"/>
          <w:sz w:val="28"/>
          <w:szCs w:val="28"/>
        </w:rPr>
      </w:pPr>
      <w:r w:rsidRPr="00451263">
        <w:rPr>
          <w:rFonts w:ascii="Times New Roman" w:hAnsi="Times New Roman"/>
          <w:b/>
          <w:i/>
          <w:color w:val="000000"/>
          <w:sz w:val="28"/>
          <w:szCs w:val="28"/>
        </w:rPr>
        <w:t>Аннотация к графику</w:t>
      </w:r>
      <w:r w:rsidRPr="00451263">
        <w:rPr>
          <w:rFonts w:ascii="Times New Roman" w:hAnsi="Times New Roman"/>
          <w:b/>
          <w:color w:val="000000"/>
          <w:sz w:val="28"/>
          <w:szCs w:val="28"/>
        </w:rPr>
        <w:t>.</w:t>
      </w:r>
      <w:r w:rsidRPr="00451263">
        <w:rPr>
          <w:rFonts w:ascii="Times New Roman" w:hAnsi="Times New Roman"/>
          <w:i/>
          <w:color w:val="000000"/>
          <w:sz w:val="28"/>
          <w:szCs w:val="28"/>
        </w:rPr>
        <w:t xml:space="preserve"> С 2011 -2012 года вступил в силу приказ №209 от 24 марта 2010 «О порядке аттестации…»</w:t>
      </w:r>
      <w:proofErr w:type="gramStart"/>
      <w:r w:rsidRPr="00451263">
        <w:rPr>
          <w:rFonts w:ascii="Times New Roman" w:hAnsi="Times New Roman"/>
          <w:i/>
          <w:color w:val="000000"/>
          <w:sz w:val="28"/>
          <w:szCs w:val="28"/>
        </w:rPr>
        <w:t xml:space="preserve"> ,</w:t>
      </w:r>
      <w:proofErr w:type="gramEnd"/>
      <w:r w:rsidRPr="00451263">
        <w:rPr>
          <w:rFonts w:ascii="Times New Roman" w:hAnsi="Times New Roman"/>
          <w:i/>
          <w:color w:val="000000"/>
          <w:sz w:val="28"/>
          <w:szCs w:val="28"/>
        </w:rPr>
        <w:t xml:space="preserve"> что привело к снижению числа педагогов с квалификационными категориями, ввиду того, что многие должны были подтверждать 2 кв.кат, (по новому положению такой нет) либо подавать заявление на первую. </w:t>
      </w:r>
      <w:proofErr w:type="gramStart"/>
      <w:r w:rsidRPr="00451263">
        <w:rPr>
          <w:rFonts w:ascii="Times New Roman" w:hAnsi="Times New Roman"/>
          <w:i/>
          <w:color w:val="000000"/>
          <w:sz w:val="28"/>
          <w:szCs w:val="28"/>
        </w:rPr>
        <w:t>В результате в 2011-2012 учебном году аттестовались 1 на первую (вновь), 1- на высшую (подтверждение).</w:t>
      </w:r>
      <w:proofErr w:type="gramEnd"/>
      <w:r w:rsidRPr="00451263">
        <w:rPr>
          <w:rFonts w:ascii="Times New Roman" w:hAnsi="Times New Roman"/>
          <w:i/>
          <w:color w:val="000000"/>
          <w:sz w:val="28"/>
          <w:szCs w:val="28"/>
        </w:rPr>
        <w:t xml:space="preserve"> С 2013 года, после начала реализации проекта «активные формы и методы </w:t>
      </w:r>
      <w:r w:rsidRPr="00451263">
        <w:rPr>
          <w:rFonts w:ascii="Times New Roman" w:hAnsi="Times New Roman"/>
          <w:i/>
          <w:color w:val="000000"/>
          <w:sz w:val="28"/>
          <w:szCs w:val="28"/>
        </w:rPr>
        <w:lastRenderedPageBreak/>
        <w:t>методической работы…» мы наблюдаем постепенный рост числа педагогов, аттестованных на первую квалификацион</w:t>
      </w:r>
      <w:r w:rsidR="00F50081" w:rsidRPr="00451263">
        <w:rPr>
          <w:rFonts w:ascii="Times New Roman" w:hAnsi="Times New Roman"/>
          <w:i/>
          <w:color w:val="000000"/>
          <w:sz w:val="28"/>
          <w:szCs w:val="28"/>
        </w:rPr>
        <w:t>ную категорию (с 6,2 до 11.5%)</w:t>
      </w:r>
      <w:r w:rsidRPr="00451263">
        <w:rPr>
          <w:rFonts w:ascii="Times New Roman" w:hAnsi="Times New Roman"/>
          <w:i/>
          <w:color w:val="000000"/>
          <w:sz w:val="28"/>
          <w:szCs w:val="28"/>
        </w:rPr>
        <w:t xml:space="preserve">   </w:t>
      </w:r>
      <w:r w:rsidR="00774BFE">
        <w:rPr>
          <w:rFonts w:ascii="Times New Roman" w:hAnsi="Times New Roman"/>
          <w:i/>
          <w:color w:val="000000"/>
          <w:sz w:val="28"/>
          <w:szCs w:val="28"/>
        </w:rPr>
        <w:t xml:space="preserve">                               </w:t>
      </w:r>
    </w:p>
    <w:p w:rsidR="00903EFD" w:rsidRPr="00451263" w:rsidRDefault="00903EFD" w:rsidP="00451263">
      <w:pPr>
        <w:spacing w:line="360" w:lineRule="auto"/>
        <w:ind w:firstLine="709"/>
        <w:rPr>
          <w:rFonts w:ascii="Times New Roman" w:hAnsi="Times New Roman"/>
          <w:i/>
          <w:color w:val="000000"/>
          <w:sz w:val="28"/>
          <w:szCs w:val="28"/>
        </w:rPr>
      </w:pPr>
      <w:r w:rsidRPr="00451263">
        <w:rPr>
          <w:rFonts w:ascii="Times New Roman" w:hAnsi="Times New Roman"/>
          <w:i/>
          <w:color w:val="000000"/>
          <w:sz w:val="28"/>
          <w:szCs w:val="28"/>
        </w:rPr>
        <w:t xml:space="preserve">      График 4                                                      График 5</w:t>
      </w:r>
    </w:p>
    <w:p w:rsidR="00903EFD" w:rsidRPr="00451263" w:rsidRDefault="00903EFD" w:rsidP="00451263">
      <w:pPr>
        <w:spacing w:line="360" w:lineRule="auto"/>
        <w:jc w:val="both"/>
        <w:rPr>
          <w:rFonts w:ascii="Times New Roman" w:hAnsi="Times New Roman"/>
          <w:color w:val="000000"/>
          <w:sz w:val="28"/>
          <w:szCs w:val="28"/>
        </w:rPr>
      </w:pPr>
      <w:r w:rsidRPr="00451263">
        <w:rPr>
          <w:rFonts w:ascii="Times New Roman" w:hAnsi="Times New Roman"/>
          <w:noProof/>
          <w:sz w:val="28"/>
          <w:szCs w:val="28"/>
          <w:lang w:eastAsia="ru-RU"/>
        </w:rPr>
        <w:drawing>
          <wp:inline distT="0" distB="0" distL="0" distR="0">
            <wp:extent cx="2933700" cy="2388938"/>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935956" cy="2390775"/>
                    </a:xfrm>
                    <a:prstGeom prst="rect">
                      <a:avLst/>
                    </a:prstGeom>
                    <a:noFill/>
                    <a:ln w="9525">
                      <a:noFill/>
                      <a:miter lim="800000"/>
                      <a:headEnd/>
                      <a:tailEnd/>
                    </a:ln>
                  </pic:spPr>
                </pic:pic>
              </a:graphicData>
            </a:graphic>
          </wp:inline>
        </w:drawing>
      </w:r>
      <w:r w:rsidRPr="00451263">
        <w:rPr>
          <w:rFonts w:ascii="Times New Roman" w:hAnsi="Times New Roman"/>
          <w:noProof/>
          <w:sz w:val="28"/>
          <w:szCs w:val="28"/>
          <w:lang w:eastAsia="ru-RU"/>
        </w:rPr>
        <w:drawing>
          <wp:inline distT="0" distB="0" distL="0" distR="0">
            <wp:extent cx="2752725" cy="2286000"/>
            <wp:effectExtent l="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752725" cy="2286000"/>
                    </a:xfrm>
                    <a:prstGeom prst="rect">
                      <a:avLst/>
                    </a:prstGeom>
                    <a:noFill/>
                    <a:ln w="9525">
                      <a:noFill/>
                      <a:miter lim="800000"/>
                      <a:headEnd/>
                      <a:tailEnd/>
                    </a:ln>
                  </pic:spPr>
                </pic:pic>
              </a:graphicData>
            </a:graphic>
          </wp:inline>
        </w:drawing>
      </w:r>
    </w:p>
    <w:p w:rsidR="00903EFD" w:rsidRPr="00451263" w:rsidRDefault="00903EFD" w:rsidP="00451263">
      <w:pPr>
        <w:spacing w:line="360" w:lineRule="auto"/>
        <w:jc w:val="both"/>
        <w:rPr>
          <w:rFonts w:ascii="Times New Roman" w:hAnsi="Times New Roman"/>
          <w:color w:val="000000"/>
          <w:sz w:val="28"/>
          <w:szCs w:val="28"/>
        </w:rPr>
      </w:pPr>
      <w:r w:rsidRPr="00451263">
        <w:rPr>
          <w:rFonts w:ascii="Times New Roman" w:hAnsi="Times New Roman"/>
          <w:noProof/>
          <w:sz w:val="28"/>
          <w:szCs w:val="28"/>
          <w:lang w:eastAsia="ru-RU"/>
        </w:rPr>
        <w:drawing>
          <wp:inline distT="0" distB="0" distL="0" distR="0">
            <wp:extent cx="5334000" cy="278130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334000" cy="2781300"/>
                    </a:xfrm>
                    <a:prstGeom prst="rect">
                      <a:avLst/>
                    </a:prstGeom>
                    <a:noFill/>
                    <a:ln w="9525">
                      <a:noFill/>
                      <a:miter lim="800000"/>
                      <a:headEnd/>
                      <a:tailEnd/>
                    </a:ln>
                  </pic:spPr>
                </pic:pic>
              </a:graphicData>
            </a:graphic>
          </wp:inline>
        </w:drawing>
      </w:r>
    </w:p>
    <w:p w:rsidR="008C3EDF" w:rsidRPr="00451263" w:rsidRDefault="008C3EDF" w:rsidP="00451263">
      <w:pPr>
        <w:spacing w:line="360" w:lineRule="auto"/>
        <w:ind w:firstLine="709"/>
        <w:jc w:val="both"/>
        <w:rPr>
          <w:rFonts w:ascii="Times New Roman" w:hAnsi="Times New Roman"/>
          <w:color w:val="000000"/>
          <w:sz w:val="28"/>
          <w:szCs w:val="28"/>
        </w:rPr>
      </w:pPr>
      <w:r w:rsidRPr="00451263">
        <w:rPr>
          <w:rFonts w:ascii="Times New Roman" w:hAnsi="Times New Roman"/>
          <w:sz w:val="28"/>
          <w:szCs w:val="28"/>
        </w:rPr>
        <w:t>Еще одним показателем положительной динамики в обобщении и распространении опыта – интернет ресурс. С 2011 года 6,2 % педагогов состоят в профессиональных</w:t>
      </w:r>
      <w:r w:rsidRPr="00451263">
        <w:rPr>
          <w:rFonts w:ascii="Times New Roman" w:hAnsi="Times New Roman"/>
          <w:color w:val="000000"/>
          <w:sz w:val="28"/>
          <w:szCs w:val="28"/>
        </w:rPr>
        <w:t xml:space="preserve"> интернет сообществах </w:t>
      </w:r>
      <w:hyperlink r:id="rId20" w:history="1">
        <w:r w:rsidRPr="00451263">
          <w:rPr>
            <w:rStyle w:val="a9"/>
            <w:rFonts w:ascii="Times New Roman" w:hAnsi="Times New Roman"/>
            <w:sz w:val="28"/>
            <w:szCs w:val="28"/>
          </w:rPr>
          <w:t>http://www.proshkolu.ru/user/panisheva30/</w:t>
        </w:r>
      </w:hyperlink>
      <w:r w:rsidRPr="00451263">
        <w:rPr>
          <w:rFonts w:ascii="Times New Roman" w:hAnsi="Times New Roman"/>
          <w:color w:val="548DD4" w:themeColor="text2" w:themeTint="99"/>
          <w:sz w:val="28"/>
          <w:szCs w:val="28"/>
        </w:rPr>
        <w:t xml:space="preserve">, </w:t>
      </w:r>
      <w:hyperlink r:id="rId21" w:history="1">
        <w:r w:rsidRPr="00451263">
          <w:rPr>
            <w:rStyle w:val="a9"/>
            <w:rFonts w:ascii="Times New Roman" w:hAnsi="Times New Roman"/>
            <w:sz w:val="28"/>
            <w:szCs w:val="28"/>
          </w:rPr>
          <w:t>http://kyzyl5.tuvasadik.ru/</w:t>
        </w:r>
      </w:hyperlink>
      <w:r w:rsidRPr="00451263">
        <w:rPr>
          <w:rFonts w:ascii="Times New Roman" w:hAnsi="Times New Roman"/>
          <w:color w:val="548DD4" w:themeColor="text2" w:themeTint="99"/>
          <w:sz w:val="28"/>
          <w:szCs w:val="28"/>
        </w:rPr>
        <w:t xml:space="preserve"> </w:t>
      </w:r>
      <w:r w:rsidRPr="00451263">
        <w:rPr>
          <w:rFonts w:ascii="Times New Roman" w:hAnsi="Times New Roman"/>
          <w:color w:val="000000"/>
          <w:sz w:val="28"/>
          <w:szCs w:val="28"/>
        </w:rPr>
        <w:t>а с 2013 года функционирует сайт МБДОУ Детского сада № 5 «Рябинка», где размещают свои материалы 42,3 % педагогов ДОУ.</w:t>
      </w:r>
    </w:p>
    <w:p w:rsidR="006C538E" w:rsidRPr="00451263" w:rsidRDefault="00F50081" w:rsidP="00451263">
      <w:pPr>
        <w:tabs>
          <w:tab w:val="left" w:pos="540"/>
        </w:tabs>
        <w:autoSpaceDE w:val="0"/>
        <w:autoSpaceDN w:val="0"/>
        <w:adjustRightInd w:val="0"/>
        <w:spacing w:after="0" w:line="360" w:lineRule="auto"/>
        <w:jc w:val="both"/>
        <w:rPr>
          <w:rFonts w:ascii="Times New Roman" w:eastAsia="Times New Roman" w:hAnsi="Times New Roman"/>
          <w:sz w:val="28"/>
          <w:szCs w:val="28"/>
          <w:lang w:eastAsia="ru-RU"/>
        </w:rPr>
      </w:pPr>
      <w:r w:rsidRPr="00451263">
        <w:rPr>
          <w:rFonts w:ascii="Times New Roman" w:hAnsi="Times New Roman"/>
          <w:color w:val="000000"/>
          <w:sz w:val="28"/>
          <w:szCs w:val="28"/>
        </w:rPr>
        <w:lastRenderedPageBreak/>
        <w:t xml:space="preserve">         </w:t>
      </w:r>
      <w:r w:rsidRPr="00451263">
        <w:rPr>
          <w:rFonts w:ascii="Times New Roman" w:eastAsia="Times New Roman" w:hAnsi="Times New Roman"/>
          <w:b/>
          <w:i/>
          <w:sz w:val="28"/>
          <w:szCs w:val="28"/>
          <w:lang w:eastAsia="ru-RU"/>
        </w:rPr>
        <w:t>П</w:t>
      </w:r>
      <w:r w:rsidR="006C538E" w:rsidRPr="00451263">
        <w:rPr>
          <w:rFonts w:ascii="Times New Roman" w:eastAsia="Times New Roman" w:hAnsi="Times New Roman"/>
          <w:b/>
          <w:i/>
          <w:sz w:val="28"/>
          <w:szCs w:val="28"/>
          <w:lang w:eastAsia="ru-RU"/>
        </w:rPr>
        <w:t>ерспективы дальнейшего развития инновационного проекта</w:t>
      </w:r>
      <w:r w:rsidRPr="00451263">
        <w:rPr>
          <w:rFonts w:ascii="Times New Roman" w:eastAsia="Times New Roman" w:hAnsi="Times New Roman"/>
          <w:sz w:val="28"/>
          <w:szCs w:val="28"/>
          <w:lang w:eastAsia="ru-RU"/>
        </w:rPr>
        <w:t xml:space="preserve"> Создание проекта по развитию психолого-педагогического взаимодействия с окружающим социумом для семей</w:t>
      </w:r>
      <w:r w:rsidR="0057566D" w:rsidRPr="00451263">
        <w:rPr>
          <w:rFonts w:ascii="Times New Roman" w:eastAsia="Times New Roman" w:hAnsi="Times New Roman"/>
          <w:sz w:val="28"/>
          <w:szCs w:val="28"/>
          <w:lang w:eastAsia="ru-RU"/>
        </w:rPr>
        <w:t>,</w:t>
      </w:r>
      <w:r w:rsidRPr="00451263">
        <w:rPr>
          <w:rFonts w:ascii="Times New Roman" w:eastAsia="Times New Roman" w:hAnsi="Times New Roman"/>
          <w:sz w:val="28"/>
          <w:szCs w:val="28"/>
          <w:lang w:eastAsia="ru-RU"/>
        </w:rPr>
        <w:t xml:space="preserve">  не посещающих дошкольные образовательные учреждения. </w:t>
      </w:r>
    </w:p>
    <w:p w:rsidR="007E7D58" w:rsidRPr="00451263" w:rsidRDefault="007E7D58" w:rsidP="007E7D58">
      <w:pPr>
        <w:spacing w:line="360" w:lineRule="auto"/>
        <w:jc w:val="center"/>
        <w:rPr>
          <w:rFonts w:ascii="Times New Roman" w:hAnsi="Times New Roman"/>
          <w:sz w:val="28"/>
          <w:szCs w:val="28"/>
        </w:rPr>
      </w:pPr>
      <w:r>
        <w:rPr>
          <w:rFonts w:ascii="Times New Roman" w:hAnsi="Times New Roman"/>
          <w:sz w:val="28"/>
          <w:szCs w:val="28"/>
        </w:rPr>
        <w:t>Литература</w:t>
      </w:r>
    </w:p>
    <w:p w:rsidR="007E7D58" w:rsidRPr="00774BFE" w:rsidRDefault="007E7D58" w:rsidP="007E7D58">
      <w:pPr>
        <w:pStyle w:val="a3"/>
        <w:numPr>
          <w:ilvl w:val="0"/>
          <w:numId w:val="10"/>
        </w:numPr>
        <w:spacing w:after="0" w:line="360" w:lineRule="auto"/>
        <w:rPr>
          <w:rFonts w:ascii="Times New Roman" w:hAnsi="Times New Roman"/>
          <w:sz w:val="28"/>
          <w:szCs w:val="28"/>
        </w:rPr>
      </w:pPr>
      <w:r w:rsidRPr="00774BFE">
        <w:rPr>
          <w:rFonts w:ascii="Times New Roman" w:hAnsi="Times New Roman"/>
          <w:sz w:val="28"/>
          <w:szCs w:val="28"/>
        </w:rPr>
        <w:t xml:space="preserve">Байрамова Э. Э. Социализация </w:t>
      </w:r>
      <w:r w:rsidRPr="00774BFE">
        <w:rPr>
          <w:rStyle w:val="redtext"/>
          <w:rFonts w:ascii="Times New Roman" w:hAnsi="Times New Roman" w:cs="Times New Roman"/>
          <w:sz w:val="28"/>
          <w:szCs w:val="28"/>
        </w:rPr>
        <w:t>дошкольников</w:t>
      </w:r>
      <w:r w:rsidRPr="00774BFE">
        <w:rPr>
          <w:rFonts w:ascii="Times New Roman" w:hAnsi="Times New Roman"/>
          <w:sz w:val="28"/>
          <w:szCs w:val="28"/>
        </w:rPr>
        <w:t xml:space="preserve"> посредством </w:t>
      </w:r>
      <w:r w:rsidRPr="00774BFE">
        <w:rPr>
          <w:rStyle w:val="redtext"/>
          <w:rFonts w:ascii="Times New Roman" w:hAnsi="Times New Roman" w:cs="Times New Roman"/>
          <w:sz w:val="28"/>
          <w:szCs w:val="28"/>
        </w:rPr>
        <w:t>проектной деятельности</w:t>
      </w:r>
      <w:r w:rsidRPr="00774BFE">
        <w:rPr>
          <w:rFonts w:ascii="Times New Roman" w:hAnsi="Times New Roman"/>
          <w:sz w:val="28"/>
          <w:szCs w:val="28"/>
        </w:rPr>
        <w:t xml:space="preserve"> // Исследовательская работа школьни</w:t>
      </w:r>
      <w:r>
        <w:rPr>
          <w:rFonts w:ascii="Times New Roman" w:hAnsi="Times New Roman"/>
          <w:sz w:val="28"/>
          <w:szCs w:val="28"/>
        </w:rPr>
        <w:t>ков. - 2009. - N 3. - С. 40-41.</w:t>
      </w:r>
    </w:p>
    <w:p w:rsidR="007E7D58" w:rsidRPr="00451263" w:rsidRDefault="007E7D58" w:rsidP="007E7D58">
      <w:pPr>
        <w:numPr>
          <w:ilvl w:val="0"/>
          <w:numId w:val="10"/>
        </w:numPr>
        <w:spacing w:after="0" w:line="360" w:lineRule="auto"/>
        <w:rPr>
          <w:rFonts w:ascii="Times New Roman" w:hAnsi="Times New Roman"/>
          <w:sz w:val="28"/>
          <w:szCs w:val="28"/>
        </w:rPr>
      </w:pPr>
      <w:proofErr w:type="spellStart"/>
      <w:r w:rsidRPr="00451263">
        <w:rPr>
          <w:rFonts w:ascii="Times New Roman" w:hAnsi="Times New Roman"/>
          <w:sz w:val="28"/>
          <w:szCs w:val="28"/>
        </w:rPr>
        <w:t>Бех</w:t>
      </w:r>
      <w:proofErr w:type="spellEnd"/>
      <w:r w:rsidRPr="00451263">
        <w:rPr>
          <w:rFonts w:ascii="Times New Roman" w:hAnsi="Times New Roman"/>
          <w:sz w:val="28"/>
          <w:szCs w:val="28"/>
        </w:rPr>
        <w:t xml:space="preserve"> Л. В. </w:t>
      </w:r>
      <w:r w:rsidRPr="00451263">
        <w:rPr>
          <w:rStyle w:val="redtext"/>
          <w:rFonts w:ascii="Times New Roman" w:hAnsi="Times New Roman"/>
          <w:sz w:val="28"/>
          <w:szCs w:val="28"/>
        </w:rPr>
        <w:t>Проектная деятельность</w:t>
      </w:r>
      <w:r w:rsidRPr="00451263">
        <w:rPr>
          <w:rFonts w:ascii="Times New Roman" w:hAnsi="Times New Roman"/>
          <w:sz w:val="28"/>
          <w:szCs w:val="28"/>
        </w:rPr>
        <w:t xml:space="preserve"> работников ДОУ в процессе повышения квалификации // Начальная школа плюс До и По</w:t>
      </w:r>
      <w:r>
        <w:rPr>
          <w:rFonts w:ascii="Times New Roman" w:hAnsi="Times New Roman"/>
          <w:sz w:val="28"/>
          <w:szCs w:val="28"/>
        </w:rPr>
        <w:t>сле. - 2007. - N 4. - С. 58-62.</w:t>
      </w:r>
    </w:p>
    <w:p w:rsidR="007E7D58" w:rsidRPr="00451263" w:rsidRDefault="007E7D58" w:rsidP="007E7D58">
      <w:pPr>
        <w:numPr>
          <w:ilvl w:val="0"/>
          <w:numId w:val="10"/>
        </w:numPr>
        <w:spacing w:after="0" w:line="360" w:lineRule="auto"/>
        <w:rPr>
          <w:rFonts w:ascii="Times New Roman" w:hAnsi="Times New Roman"/>
          <w:sz w:val="28"/>
          <w:szCs w:val="28"/>
        </w:rPr>
      </w:pPr>
      <w:proofErr w:type="spellStart"/>
      <w:r w:rsidRPr="00451263">
        <w:rPr>
          <w:rFonts w:ascii="Times New Roman" w:hAnsi="Times New Roman"/>
          <w:sz w:val="28"/>
          <w:szCs w:val="28"/>
        </w:rPr>
        <w:t>Бурнышева</w:t>
      </w:r>
      <w:proofErr w:type="spellEnd"/>
      <w:r w:rsidRPr="00451263">
        <w:rPr>
          <w:rFonts w:ascii="Times New Roman" w:hAnsi="Times New Roman"/>
          <w:sz w:val="28"/>
          <w:szCs w:val="28"/>
        </w:rPr>
        <w:t xml:space="preserve"> М. Г. Развитие познавательной активности детей старшего </w:t>
      </w:r>
      <w:r w:rsidRPr="00451263">
        <w:rPr>
          <w:rStyle w:val="redtext"/>
          <w:rFonts w:ascii="Times New Roman" w:hAnsi="Times New Roman"/>
          <w:sz w:val="28"/>
          <w:szCs w:val="28"/>
        </w:rPr>
        <w:t>дошкольного</w:t>
      </w:r>
      <w:r w:rsidRPr="00451263">
        <w:rPr>
          <w:rFonts w:ascii="Times New Roman" w:hAnsi="Times New Roman"/>
          <w:sz w:val="28"/>
          <w:szCs w:val="28"/>
        </w:rPr>
        <w:t xml:space="preserve"> возраста через </w:t>
      </w:r>
      <w:r w:rsidRPr="00451263">
        <w:rPr>
          <w:rStyle w:val="redtext"/>
          <w:rFonts w:ascii="Times New Roman" w:hAnsi="Times New Roman"/>
          <w:sz w:val="28"/>
          <w:szCs w:val="28"/>
        </w:rPr>
        <w:t>экспериментально</w:t>
      </w:r>
      <w:r w:rsidRPr="00451263">
        <w:rPr>
          <w:rFonts w:ascii="Times New Roman" w:hAnsi="Times New Roman"/>
          <w:sz w:val="28"/>
          <w:szCs w:val="28"/>
        </w:rPr>
        <w:t>-исследовательскую деятельность // Дошкольная педагогика. - 2011. - N 3. - С. 24-26.</w:t>
      </w:r>
    </w:p>
    <w:p w:rsidR="007E7D58" w:rsidRPr="00451263" w:rsidRDefault="001B365B" w:rsidP="007E7D58">
      <w:pPr>
        <w:numPr>
          <w:ilvl w:val="0"/>
          <w:numId w:val="10"/>
        </w:numPr>
        <w:spacing w:after="0" w:line="360" w:lineRule="auto"/>
        <w:rPr>
          <w:rFonts w:ascii="Times New Roman" w:hAnsi="Times New Roman"/>
          <w:sz w:val="28"/>
          <w:szCs w:val="28"/>
        </w:rPr>
      </w:pPr>
      <w:hyperlink r:id="rId22" w:history="1">
        <w:proofErr w:type="spellStart"/>
        <w:r w:rsidR="007E7D58" w:rsidRPr="00451263">
          <w:rPr>
            <w:rStyle w:val="a9"/>
            <w:rFonts w:ascii="Times New Roman" w:hAnsi="Times New Roman"/>
            <w:bCs/>
            <w:color w:val="auto"/>
            <w:sz w:val="28"/>
            <w:szCs w:val="28"/>
            <w:u w:val="none"/>
          </w:rPr>
          <w:t>Веракса</w:t>
        </w:r>
        <w:proofErr w:type="spellEnd"/>
        <w:r w:rsidR="007E7D58" w:rsidRPr="00451263">
          <w:rPr>
            <w:rStyle w:val="a9"/>
            <w:rFonts w:ascii="Times New Roman" w:hAnsi="Times New Roman"/>
            <w:bCs/>
            <w:color w:val="auto"/>
            <w:sz w:val="28"/>
            <w:szCs w:val="28"/>
            <w:u w:val="none"/>
          </w:rPr>
          <w:t xml:space="preserve"> Н. Е</w:t>
        </w:r>
        <w:r w:rsidR="007E7D58" w:rsidRPr="00451263">
          <w:rPr>
            <w:rStyle w:val="a9"/>
            <w:rFonts w:ascii="Times New Roman" w:hAnsi="Times New Roman"/>
            <w:bCs/>
            <w:sz w:val="28"/>
            <w:szCs w:val="28"/>
          </w:rPr>
          <w:t>.</w:t>
        </w:r>
      </w:hyperlink>
      <w:hyperlink r:id="rId23" w:history="1"/>
      <w:r w:rsidR="007E7D58" w:rsidRPr="00451263">
        <w:rPr>
          <w:rFonts w:ascii="Times New Roman" w:hAnsi="Times New Roman"/>
          <w:sz w:val="28"/>
          <w:szCs w:val="28"/>
        </w:rPr>
        <w:t xml:space="preserve"> Организация проектной деятельности в детском саду // Современное дошкольное образование</w:t>
      </w:r>
      <w:proofErr w:type="gramStart"/>
      <w:r w:rsidR="007E7D58" w:rsidRPr="00451263">
        <w:rPr>
          <w:rFonts w:ascii="Times New Roman" w:hAnsi="Times New Roman"/>
          <w:sz w:val="28"/>
          <w:szCs w:val="28"/>
        </w:rPr>
        <w:t xml:space="preserve"> :</w:t>
      </w:r>
      <w:proofErr w:type="gramEnd"/>
      <w:r w:rsidR="007E7D58" w:rsidRPr="00451263">
        <w:rPr>
          <w:rFonts w:ascii="Times New Roman" w:hAnsi="Times New Roman"/>
          <w:sz w:val="28"/>
          <w:szCs w:val="28"/>
        </w:rPr>
        <w:t xml:space="preserve"> теория и практика. - 2008. - </w:t>
      </w:r>
      <w:r w:rsidR="007E7D58" w:rsidRPr="00451263">
        <w:rPr>
          <w:rFonts w:ascii="Times New Roman" w:hAnsi="Times New Roman"/>
          <w:bCs/>
          <w:sz w:val="28"/>
          <w:szCs w:val="28"/>
        </w:rPr>
        <w:t>№ 3</w:t>
      </w:r>
      <w:r w:rsidR="007E7D58" w:rsidRPr="00451263">
        <w:rPr>
          <w:rFonts w:ascii="Times New Roman" w:hAnsi="Times New Roman"/>
          <w:sz w:val="28"/>
          <w:szCs w:val="28"/>
        </w:rPr>
        <w:t>. - C. 26-33.</w:t>
      </w:r>
    </w:p>
    <w:p w:rsidR="007E7D58" w:rsidRPr="00451263" w:rsidRDefault="007E7D58" w:rsidP="007E7D58">
      <w:pPr>
        <w:numPr>
          <w:ilvl w:val="0"/>
          <w:numId w:val="10"/>
        </w:numPr>
        <w:spacing w:after="0" w:line="360" w:lineRule="auto"/>
        <w:rPr>
          <w:rFonts w:ascii="Times New Roman" w:hAnsi="Times New Roman"/>
          <w:sz w:val="28"/>
          <w:szCs w:val="28"/>
        </w:rPr>
      </w:pPr>
      <w:proofErr w:type="spellStart"/>
      <w:r w:rsidRPr="00451263">
        <w:rPr>
          <w:rFonts w:ascii="Times New Roman" w:hAnsi="Times New Roman"/>
          <w:bCs/>
          <w:sz w:val="28"/>
          <w:szCs w:val="28"/>
        </w:rPr>
        <w:t>Веракса</w:t>
      </w:r>
      <w:proofErr w:type="spellEnd"/>
      <w:r w:rsidRPr="00451263">
        <w:rPr>
          <w:rFonts w:ascii="Times New Roman" w:hAnsi="Times New Roman"/>
          <w:bCs/>
          <w:sz w:val="28"/>
          <w:szCs w:val="28"/>
        </w:rPr>
        <w:t xml:space="preserve"> Н. Е.</w:t>
      </w:r>
      <w:hyperlink r:id="rId24" w:history="1"/>
      <w:r w:rsidRPr="00451263">
        <w:rPr>
          <w:rFonts w:ascii="Times New Roman" w:hAnsi="Times New Roman"/>
          <w:sz w:val="28"/>
          <w:szCs w:val="28"/>
        </w:rPr>
        <w:t xml:space="preserve"> Организация проектной деятельности в детском саду // Современное дошкольное образование</w:t>
      </w:r>
      <w:proofErr w:type="gramStart"/>
      <w:r w:rsidRPr="00451263">
        <w:rPr>
          <w:rFonts w:ascii="Times New Roman" w:hAnsi="Times New Roman"/>
          <w:sz w:val="28"/>
          <w:szCs w:val="28"/>
        </w:rPr>
        <w:t xml:space="preserve"> :</w:t>
      </w:r>
      <w:proofErr w:type="gramEnd"/>
      <w:r w:rsidRPr="00451263">
        <w:rPr>
          <w:rFonts w:ascii="Times New Roman" w:hAnsi="Times New Roman"/>
          <w:sz w:val="28"/>
          <w:szCs w:val="28"/>
        </w:rPr>
        <w:t xml:space="preserve"> теория и практика. - 2008. - </w:t>
      </w:r>
      <w:r w:rsidRPr="00451263">
        <w:rPr>
          <w:rFonts w:ascii="Times New Roman" w:hAnsi="Times New Roman"/>
          <w:bCs/>
          <w:sz w:val="28"/>
          <w:szCs w:val="28"/>
        </w:rPr>
        <w:t>№ 2</w:t>
      </w:r>
      <w:r w:rsidRPr="00451263">
        <w:rPr>
          <w:rFonts w:ascii="Times New Roman" w:hAnsi="Times New Roman"/>
          <w:sz w:val="28"/>
          <w:szCs w:val="28"/>
        </w:rPr>
        <w:t>. - C. 16-20.</w:t>
      </w:r>
    </w:p>
    <w:p w:rsidR="007E7D58" w:rsidRPr="00451263" w:rsidRDefault="007E7D58" w:rsidP="007E7D58">
      <w:pPr>
        <w:numPr>
          <w:ilvl w:val="0"/>
          <w:numId w:val="10"/>
        </w:numPr>
        <w:spacing w:after="0" w:line="360" w:lineRule="auto"/>
        <w:rPr>
          <w:rFonts w:ascii="Times New Roman" w:hAnsi="Times New Roman"/>
          <w:sz w:val="28"/>
          <w:szCs w:val="28"/>
        </w:rPr>
      </w:pPr>
      <w:proofErr w:type="spellStart"/>
      <w:r w:rsidRPr="00451263">
        <w:rPr>
          <w:rFonts w:ascii="Times New Roman" w:hAnsi="Times New Roman"/>
          <w:bCs/>
          <w:sz w:val="28"/>
          <w:szCs w:val="28"/>
        </w:rPr>
        <w:t>Веракса</w:t>
      </w:r>
      <w:proofErr w:type="spellEnd"/>
      <w:r w:rsidRPr="00451263">
        <w:rPr>
          <w:rFonts w:ascii="Times New Roman" w:hAnsi="Times New Roman"/>
          <w:bCs/>
          <w:sz w:val="28"/>
          <w:szCs w:val="28"/>
        </w:rPr>
        <w:t xml:space="preserve"> Н. Е.</w:t>
      </w:r>
      <w:hyperlink r:id="rId25" w:history="1"/>
      <w:r w:rsidRPr="00451263">
        <w:rPr>
          <w:rFonts w:ascii="Times New Roman" w:hAnsi="Times New Roman"/>
          <w:sz w:val="28"/>
          <w:szCs w:val="28"/>
        </w:rPr>
        <w:t xml:space="preserve"> Проектная деятельность дошкольников</w:t>
      </w:r>
      <w:proofErr w:type="gramStart"/>
      <w:r w:rsidRPr="00451263">
        <w:rPr>
          <w:rFonts w:ascii="Times New Roman" w:hAnsi="Times New Roman"/>
          <w:sz w:val="28"/>
          <w:szCs w:val="28"/>
        </w:rPr>
        <w:t xml:space="preserve"> :</w:t>
      </w:r>
      <w:proofErr w:type="gramEnd"/>
      <w:r w:rsidRPr="00451263">
        <w:rPr>
          <w:rFonts w:ascii="Times New Roman" w:hAnsi="Times New Roman"/>
          <w:sz w:val="28"/>
          <w:szCs w:val="28"/>
        </w:rPr>
        <w:t xml:space="preserve"> пособие для педагогов </w:t>
      </w:r>
      <w:proofErr w:type="spellStart"/>
      <w:r w:rsidRPr="00451263">
        <w:rPr>
          <w:rFonts w:ascii="Times New Roman" w:hAnsi="Times New Roman"/>
          <w:sz w:val="28"/>
          <w:szCs w:val="28"/>
        </w:rPr>
        <w:t>дошк</w:t>
      </w:r>
      <w:proofErr w:type="spellEnd"/>
      <w:r w:rsidRPr="00451263">
        <w:rPr>
          <w:rFonts w:ascii="Times New Roman" w:hAnsi="Times New Roman"/>
          <w:sz w:val="28"/>
          <w:szCs w:val="28"/>
        </w:rPr>
        <w:t>. учреждений : для работы с детьми 5-7 лет. - М.</w:t>
      </w:r>
      <w:proofErr w:type="gramStart"/>
      <w:r w:rsidRPr="00451263">
        <w:rPr>
          <w:rFonts w:ascii="Times New Roman" w:hAnsi="Times New Roman"/>
          <w:sz w:val="28"/>
          <w:szCs w:val="28"/>
        </w:rPr>
        <w:t xml:space="preserve"> :</w:t>
      </w:r>
      <w:proofErr w:type="gramEnd"/>
      <w:r w:rsidRPr="00451263">
        <w:rPr>
          <w:rFonts w:ascii="Times New Roman" w:hAnsi="Times New Roman"/>
          <w:sz w:val="28"/>
          <w:szCs w:val="28"/>
        </w:rPr>
        <w:t xml:space="preserve"> Мозаика-Синтез, 2008. - 110 с.</w:t>
      </w:r>
    </w:p>
    <w:p w:rsidR="007E7D58" w:rsidRPr="00451263" w:rsidRDefault="007E7D58" w:rsidP="007E7D58">
      <w:pPr>
        <w:numPr>
          <w:ilvl w:val="0"/>
          <w:numId w:val="10"/>
        </w:numPr>
        <w:spacing w:after="0" w:line="360" w:lineRule="auto"/>
        <w:rPr>
          <w:rFonts w:ascii="Times New Roman" w:hAnsi="Times New Roman"/>
          <w:sz w:val="28"/>
          <w:szCs w:val="28"/>
        </w:rPr>
      </w:pPr>
      <w:r w:rsidRPr="00451263">
        <w:rPr>
          <w:rFonts w:ascii="Times New Roman" w:hAnsi="Times New Roman"/>
          <w:sz w:val="28"/>
          <w:szCs w:val="28"/>
        </w:rPr>
        <w:t xml:space="preserve">Евдокимова Е. Проект как мотивация к познанию // </w:t>
      </w:r>
      <w:r w:rsidRPr="00451263">
        <w:rPr>
          <w:rStyle w:val="redtext"/>
          <w:rFonts w:ascii="Times New Roman" w:hAnsi="Times New Roman"/>
          <w:sz w:val="28"/>
          <w:szCs w:val="28"/>
        </w:rPr>
        <w:t>Дошкольное</w:t>
      </w:r>
      <w:r w:rsidRPr="00451263">
        <w:rPr>
          <w:rFonts w:ascii="Times New Roman" w:hAnsi="Times New Roman"/>
          <w:sz w:val="28"/>
          <w:szCs w:val="28"/>
        </w:rPr>
        <w:t xml:space="preserve"> воспитание. – 2003. - N 3. - С. 20-24.</w:t>
      </w:r>
    </w:p>
    <w:p w:rsidR="007E7D58" w:rsidRPr="00451263" w:rsidRDefault="007E7D58" w:rsidP="007E7D58">
      <w:pPr>
        <w:pStyle w:val="1"/>
        <w:numPr>
          <w:ilvl w:val="0"/>
          <w:numId w:val="10"/>
        </w:numPr>
        <w:spacing w:line="360" w:lineRule="auto"/>
        <w:rPr>
          <w:b w:val="0"/>
          <w:sz w:val="28"/>
          <w:szCs w:val="28"/>
        </w:rPr>
      </w:pPr>
      <w:r w:rsidRPr="00451263">
        <w:rPr>
          <w:b w:val="0"/>
          <w:sz w:val="28"/>
          <w:szCs w:val="28"/>
        </w:rPr>
        <w:t>Киселева Л. С. Проектный метод в деятельности дошкольного учреждения</w:t>
      </w:r>
      <w:proofErr w:type="gramStart"/>
      <w:r w:rsidRPr="00451263">
        <w:rPr>
          <w:b w:val="0"/>
          <w:sz w:val="28"/>
          <w:szCs w:val="28"/>
        </w:rPr>
        <w:t xml:space="preserve"> :</w:t>
      </w:r>
      <w:proofErr w:type="gramEnd"/>
      <w:r w:rsidRPr="00451263">
        <w:rPr>
          <w:b w:val="0"/>
          <w:sz w:val="28"/>
          <w:szCs w:val="28"/>
        </w:rPr>
        <w:t xml:space="preserve"> пособие для руководителей и практических работников ДОУ. – М.</w:t>
      </w:r>
      <w:proofErr w:type="gramStart"/>
      <w:r w:rsidRPr="00451263">
        <w:rPr>
          <w:b w:val="0"/>
          <w:sz w:val="28"/>
          <w:szCs w:val="28"/>
        </w:rPr>
        <w:t xml:space="preserve"> :</w:t>
      </w:r>
      <w:proofErr w:type="gramEnd"/>
      <w:r w:rsidRPr="00451263">
        <w:rPr>
          <w:b w:val="0"/>
          <w:sz w:val="28"/>
          <w:szCs w:val="28"/>
        </w:rPr>
        <w:t xml:space="preserve"> АРКТИ, </w:t>
      </w:r>
      <w:smartTag w:uri="urn:schemas-microsoft-com:office:smarttags" w:element="metricconverter">
        <w:smartTagPr>
          <w:attr w:name="ProductID" w:val="2003 г"/>
        </w:smartTagPr>
        <w:r w:rsidRPr="00451263">
          <w:rPr>
            <w:b w:val="0"/>
            <w:sz w:val="28"/>
            <w:szCs w:val="28"/>
          </w:rPr>
          <w:t>2003 г</w:t>
        </w:r>
      </w:smartTag>
      <w:r w:rsidRPr="00451263">
        <w:rPr>
          <w:b w:val="0"/>
          <w:sz w:val="28"/>
          <w:szCs w:val="28"/>
        </w:rPr>
        <w:t>. - 96 с.</w:t>
      </w:r>
    </w:p>
    <w:p w:rsidR="007E7D58" w:rsidRPr="00451263" w:rsidRDefault="007E7D58" w:rsidP="007E7D58">
      <w:pPr>
        <w:numPr>
          <w:ilvl w:val="0"/>
          <w:numId w:val="10"/>
        </w:numPr>
        <w:spacing w:after="0" w:line="360" w:lineRule="auto"/>
        <w:rPr>
          <w:rFonts w:ascii="Times New Roman" w:hAnsi="Times New Roman"/>
          <w:sz w:val="28"/>
          <w:szCs w:val="28"/>
        </w:rPr>
      </w:pPr>
      <w:proofErr w:type="gramStart"/>
      <w:r w:rsidRPr="00451263">
        <w:rPr>
          <w:rFonts w:ascii="Times New Roman" w:hAnsi="Times New Roman"/>
          <w:sz w:val="28"/>
          <w:szCs w:val="28"/>
        </w:rPr>
        <w:lastRenderedPageBreak/>
        <w:t>Куликовская</w:t>
      </w:r>
      <w:proofErr w:type="gramEnd"/>
      <w:r w:rsidRPr="00451263">
        <w:rPr>
          <w:rFonts w:ascii="Times New Roman" w:hAnsi="Times New Roman"/>
          <w:sz w:val="28"/>
          <w:szCs w:val="28"/>
        </w:rPr>
        <w:t xml:space="preserve"> И. Э. </w:t>
      </w:r>
      <w:r w:rsidRPr="00451263">
        <w:rPr>
          <w:rStyle w:val="redtext"/>
          <w:rFonts w:ascii="Times New Roman" w:hAnsi="Times New Roman"/>
          <w:sz w:val="28"/>
          <w:szCs w:val="28"/>
        </w:rPr>
        <w:t>Проектный</w:t>
      </w:r>
      <w:r w:rsidRPr="00451263">
        <w:rPr>
          <w:rFonts w:ascii="Times New Roman" w:hAnsi="Times New Roman"/>
          <w:sz w:val="28"/>
          <w:szCs w:val="28"/>
        </w:rPr>
        <w:t xml:space="preserve"> менеджмент в инновационной </w:t>
      </w:r>
      <w:r w:rsidRPr="00451263">
        <w:rPr>
          <w:rStyle w:val="redtext"/>
          <w:rFonts w:ascii="Times New Roman" w:hAnsi="Times New Roman"/>
          <w:sz w:val="28"/>
          <w:szCs w:val="28"/>
        </w:rPr>
        <w:t>деятельности дошкольного</w:t>
      </w:r>
      <w:r w:rsidRPr="00451263">
        <w:rPr>
          <w:rFonts w:ascii="Times New Roman" w:hAnsi="Times New Roman"/>
          <w:sz w:val="28"/>
          <w:szCs w:val="28"/>
        </w:rPr>
        <w:t xml:space="preserve"> учреждения // Известия Южного федерального университета. Педагогические науки. - 2009. - N 7. - С. 77-84.</w:t>
      </w:r>
    </w:p>
    <w:p w:rsidR="007E7D58" w:rsidRPr="00451263" w:rsidRDefault="007E7D58" w:rsidP="007E7D58">
      <w:pPr>
        <w:numPr>
          <w:ilvl w:val="0"/>
          <w:numId w:val="10"/>
        </w:numPr>
        <w:spacing w:after="0" w:line="360" w:lineRule="auto"/>
        <w:rPr>
          <w:rFonts w:ascii="Times New Roman" w:hAnsi="Times New Roman"/>
          <w:sz w:val="28"/>
          <w:szCs w:val="28"/>
        </w:rPr>
      </w:pPr>
      <w:r w:rsidRPr="00451263">
        <w:rPr>
          <w:rFonts w:ascii="Times New Roman" w:hAnsi="Times New Roman"/>
          <w:sz w:val="28"/>
          <w:szCs w:val="28"/>
        </w:rPr>
        <w:t>Эксперименты в ДОУ</w:t>
      </w:r>
      <w:proofErr w:type="gramStart"/>
      <w:r w:rsidRPr="00451263">
        <w:rPr>
          <w:rFonts w:ascii="Times New Roman" w:hAnsi="Times New Roman"/>
          <w:sz w:val="28"/>
          <w:szCs w:val="28"/>
        </w:rPr>
        <w:t xml:space="preserve"> :</w:t>
      </w:r>
      <w:proofErr w:type="gramEnd"/>
      <w:r w:rsidRPr="00451263">
        <w:rPr>
          <w:rFonts w:ascii="Times New Roman" w:hAnsi="Times New Roman"/>
          <w:sz w:val="28"/>
          <w:szCs w:val="28"/>
        </w:rPr>
        <w:t xml:space="preserve"> краткий список отечественной литературы по фондам ГНПБ имени К. Д. Ушинского // Обруч : образование, ребенок, ученик. - 2010. - N 4. - С. 47.</w:t>
      </w:r>
    </w:p>
    <w:p w:rsidR="007E7D58" w:rsidRPr="00451263" w:rsidRDefault="007E7D58" w:rsidP="007E7D58">
      <w:pPr>
        <w:tabs>
          <w:tab w:val="left" w:pos="540"/>
        </w:tabs>
        <w:autoSpaceDE w:val="0"/>
        <w:autoSpaceDN w:val="0"/>
        <w:adjustRightInd w:val="0"/>
        <w:spacing w:after="0" w:line="360" w:lineRule="auto"/>
        <w:jc w:val="both"/>
        <w:rPr>
          <w:rFonts w:ascii="Times New Roman" w:eastAsia="Times New Roman" w:hAnsi="Times New Roman"/>
          <w:sz w:val="28"/>
          <w:szCs w:val="28"/>
          <w:lang w:eastAsia="ru-RU"/>
        </w:rPr>
      </w:pPr>
    </w:p>
    <w:p w:rsidR="006C538E" w:rsidRPr="00451263" w:rsidRDefault="006C538E" w:rsidP="00451263">
      <w:pPr>
        <w:spacing w:after="0" w:line="360" w:lineRule="auto"/>
        <w:ind w:left="142" w:firstLine="709"/>
        <w:jc w:val="both"/>
        <w:rPr>
          <w:rFonts w:ascii="Times New Roman" w:eastAsia="Times New Roman" w:hAnsi="Times New Roman"/>
          <w:sz w:val="28"/>
          <w:szCs w:val="28"/>
          <w:lang w:eastAsia="ru-RU"/>
        </w:rPr>
      </w:pPr>
    </w:p>
    <w:p w:rsidR="006C538E" w:rsidRPr="00451263" w:rsidRDefault="006C538E" w:rsidP="00451263">
      <w:pPr>
        <w:spacing w:after="0" w:line="360" w:lineRule="auto"/>
        <w:ind w:firstLine="709"/>
        <w:jc w:val="center"/>
        <w:outlineLvl w:val="0"/>
        <w:rPr>
          <w:rFonts w:ascii="Times New Roman" w:eastAsia="Arial Unicode MS" w:hAnsi="Times New Roman"/>
          <w:kern w:val="36"/>
          <w:sz w:val="28"/>
          <w:szCs w:val="28"/>
          <w:lang w:eastAsia="ru-RU"/>
        </w:rPr>
      </w:pPr>
    </w:p>
    <w:p w:rsidR="000D6CFF" w:rsidRPr="00451263" w:rsidRDefault="000D6CFF" w:rsidP="00451263">
      <w:pPr>
        <w:spacing w:line="360" w:lineRule="auto"/>
        <w:rPr>
          <w:rFonts w:ascii="Times New Roman" w:hAnsi="Times New Roman"/>
          <w:sz w:val="28"/>
          <w:szCs w:val="28"/>
        </w:rPr>
        <w:sectPr w:rsidR="000D6CFF" w:rsidRPr="00451263" w:rsidSect="00451263">
          <w:headerReference w:type="default" r:id="rId26"/>
          <w:pgSz w:w="11906" w:h="16838"/>
          <w:pgMar w:top="1418" w:right="851" w:bottom="1418" w:left="1701" w:header="709" w:footer="709" w:gutter="0"/>
          <w:cols w:space="708"/>
          <w:docGrid w:linePitch="360"/>
        </w:sectPr>
      </w:pPr>
    </w:p>
    <w:p w:rsidR="000D6CFF" w:rsidRPr="00451263" w:rsidRDefault="000D6CFF" w:rsidP="007E7D58">
      <w:pPr>
        <w:spacing w:line="360" w:lineRule="auto"/>
        <w:jc w:val="center"/>
        <w:rPr>
          <w:rFonts w:ascii="Times New Roman" w:eastAsia="Times New Roman" w:hAnsi="Times New Roman"/>
          <w:sz w:val="28"/>
          <w:szCs w:val="28"/>
          <w:lang w:eastAsia="ru-RU"/>
        </w:rPr>
      </w:pPr>
    </w:p>
    <w:sectPr w:rsidR="000D6CFF" w:rsidRPr="00451263" w:rsidSect="00174AE1">
      <w:pgSz w:w="11906" w:h="16838"/>
      <w:pgMar w:top="1134" w:right="850" w:bottom="1134"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12" w:rsidRDefault="00074112" w:rsidP="008B1DC1">
      <w:pPr>
        <w:spacing w:after="0" w:line="240" w:lineRule="auto"/>
      </w:pPr>
      <w:r>
        <w:separator/>
      </w:r>
    </w:p>
  </w:endnote>
  <w:endnote w:type="continuationSeparator" w:id="0">
    <w:p w:rsidR="00074112" w:rsidRDefault="00074112" w:rsidP="008B1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12" w:rsidRDefault="00074112" w:rsidP="008B1DC1">
      <w:pPr>
        <w:spacing w:after="0" w:line="240" w:lineRule="auto"/>
      </w:pPr>
      <w:r>
        <w:separator/>
      </w:r>
    </w:p>
  </w:footnote>
  <w:footnote w:type="continuationSeparator" w:id="0">
    <w:p w:rsidR="00074112" w:rsidRDefault="00074112" w:rsidP="008B1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548"/>
      <w:docPartObj>
        <w:docPartGallery w:val="Page Numbers (Top of Page)"/>
        <w:docPartUnique/>
      </w:docPartObj>
    </w:sdtPr>
    <w:sdtContent>
      <w:p w:rsidR="00F50081" w:rsidRDefault="001B365B">
        <w:pPr>
          <w:pStyle w:val="a7"/>
          <w:jc w:val="center"/>
        </w:pPr>
        <w:fldSimple w:instr=" PAGE   \* MERGEFORMAT ">
          <w:r w:rsidR="005E4C25">
            <w:rPr>
              <w:noProof/>
            </w:rPr>
            <w:t>2</w:t>
          </w:r>
        </w:fldSimple>
      </w:p>
    </w:sdtContent>
  </w:sdt>
  <w:p w:rsidR="00F50081" w:rsidRDefault="00F5008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5341"/>
      <w:docPartObj>
        <w:docPartGallery w:val="Page Numbers (Top of Page)"/>
        <w:docPartUnique/>
      </w:docPartObj>
    </w:sdtPr>
    <w:sdtContent>
      <w:p w:rsidR="00F50081" w:rsidRDefault="001B365B">
        <w:pPr>
          <w:pStyle w:val="a7"/>
          <w:jc w:val="center"/>
        </w:pPr>
        <w:fldSimple w:instr=" PAGE   \* MERGEFORMAT ">
          <w:r w:rsidR="005E4C25">
            <w:rPr>
              <w:noProof/>
            </w:rPr>
            <w:t>9</w:t>
          </w:r>
        </w:fldSimple>
      </w:p>
    </w:sdtContent>
  </w:sdt>
  <w:p w:rsidR="00F50081" w:rsidRDefault="00F5008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1600"/>
      <w:docPartObj>
        <w:docPartGallery w:val="Page Numbers (Top of Page)"/>
        <w:docPartUnique/>
      </w:docPartObj>
    </w:sdtPr>
    <w:sdtContent>
      <w:p w:rsidR="00F50081" w:rsidRDefault="001B365B">
        <w:pPr>
          <w:pStyle w:val="a7"/>
          <w:jc w:val="center"/>
        </w:pPr>
        <w:fldSimple w:instr=" PAGE   \* MERGEFORMAT ">
          <w:r w:rsidR="00A330F1">
            <w:rPr>
              <w:noProof/>
            </w:rPr>
            <w:t>17</w:t>
          </w:r>
        </w:fldSimple>
      </w:p>
    </w:sdtContent>
  </w:sdt>
  <w:p w:rsidR="00F50081" w:rsidRDefault="00F500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E0B"/>
    <w:multiLevelType w:val="hybridMultilevel"/>
    <w:tmpl w:val="A44450F2"/>
    <w:lvl w:ilvl="0" w:tplc="9482DFD8">
      <w:start w:val="1"/>
      <w:numFmt w:val="bullet"/>
      <w:lvlText w:val="–"/>
      <w:lvlJc w:val="left"/>
      <w:pPr>
        <w:tabs>
          <w:tab w:val="num" w:pos="558"/>
        </w:tabs>
        <w:ind w:left="0" w:firstLine="0"/>
      </w:pPr>
      <w:rPr>
        <w:rFonts w:ascii="Times New Roman" w:hAnsi="Times New Roman" w:cs="Times New Roman" w:hint="default"/>
      </w:rPr>
    </w:lvl>
    <w:lvl w:ilvl="1" w:tplc="9482DFD8">
      <w:start w:val="1"/>
      <w:numFmt w:val="bullet"/>
      <w:lvlText w:val="–"/>
      <w:lvlJc w:val="left"/>
      <w:pPr>
        <w:tabs>
          <w:tab w:val="num" w:pos="918"/>
        </w:tabs>
        <w:ind w:left="360" w:firstLine="0"/>
      </w:pPr>
      <w:rPr>
        <w:rFonts w:ascii="Times New Roman" w:hAnsi="Times New Roman" w:cs="Times New Roman" w:hint="default"/>
      </w:rPr>
    </w:lvl>
    <w:lvl w:ilvl="2" w:tplc="76FACE42">
      <w:start w:val="1"/>
      <w:numFmt w:val="decimal"/>
      <w:lvlText w:val="%3"/>
      <w:lvlJc w:val="center"/>
      <w:pPr>
        <w:tabs>
          <w:tab w:val="num" w:pos="1324"/>
        </w:tabs>
        <w:ind w:left="967" w:firstLine="113"/>
      </w:pPr>
      <w:rPr>
        <w:rFonts w:hint="default"/>
      </w:rPr>
    </w:lvl>
    <w:lvl w:ilvl="3" w:tplc="3236AEB0">
      <w:start w:val="1"/>
      <w:numFmt w:val="decimal"/>
      <w:lvlText w:val="%4."/>
      <w:lvlJc w:val="left"/>
      <w:pPr>
        <w:tabs>
          <w:tab w:val="num" w:pos="2160"/>
        </w:tabs>
        <w:ind w:left="2160" w:hanging="360"/>
      </w:pPr>
      <w:rPr>
        <w:rFonts w:ascii="Times New Roman" w:eastAsia="Times New Roman" w:hAnsi="Times New Roman" w:cs="Times New Roman"/>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nsid w:val="03CE34B5"/>
    <w:multiLevelType w:val="multilevel"/>
    <w:tmpl w:val="4D286E9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41BC3"/>
    <w:multiLevelType w:val="hybridMultilevel"/>
    <w:tmpl w:val="04A0B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E583C"/>
    <w:multiLevelType w:val="hybridMultilevel"/>
    <w:tmpl w:val="830E1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D13B0"/>
    <w:multiLevelType w:val="hybridMultilevel"/>
    <w:tmpl w:val="F2CE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961CE"/>
    <w:multiLevelType w:val="hybridMultilevel"/>
    <w:tmpl w:val="F9027C04"/>
    <w:lvl w:ilvl="0" w:tplc="3856AF8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23D2734"/>
    <w:multiLevelType w:val="multilevel"/>
    <w:tmpl w:val="FCAC1A48"/>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E0182"/>
    <w:multiLevelType w:val="hybridMultilevel"/>
    <w:tmpl w:val="AB38146A"/>
    <w:lvl w:ilvl="0" w:tplc="A1A4859E">
      <w:start w:val="1"/>
      <w:numFmt w:val="decimal"/>
      <w:lvlText w:val="%1."/>
      <w:lvlJc w:val="left"/>
      <w:pPr>
        <w:ind w:left="720" w:hanging="360"/>
      </w:pPr>
      <w:rPr>
        <w:rFonts w:ascii="Times New Roman" w:eastAsia="Calibri"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CA45A4"/>
    <w:multiLevelType w:val="hybridMultilevel"/>
    <w:tmpl w:val="B7245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7113F1"/>
    <w:multiLevelType w:val="hybridMultilevel"/>
    <w:tmpl w:val="BAE8F808"/>
    <w:lvl w:ilvl="0" w:tplc="019AF3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8"/>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6CFF"/>
    <w:rsid w:val="0001251E"/>
    <w:rsid w:val="00047D15"/>
    <w:rsid w:val="00070EFA"/>
    <w:rsid w:val="00074112"/>
    <w:rsid w:val="000A23DD"/>
    <w:rsid w:val="000A62B9"/>
    <w:rsid w:val="000C3847"/>
    <w:rsid w:val="000C417A"/>
    <w:rsid w:val="000D6CFF"/>
    <w:rsid w:val="00130BFD"/>
    <w:rsid w:val="00133AE5"/>
    <w:rsid w:val="00174AE1"/>
    <w:rsid w:val="00184D6A"/>
    <w:rsid w:val="001B360E"/>
    <w:rsid w:val="001B365B"/>
    <w:rsid w:val="001B3CD8"/>
    <w:rsid w:val="001C25DF"/>
    <w:rsid w:val="001F305F"/>
    <w:rsid w:val="002269FD"/>
    <w:rsid w:val="00227C74"/>
    <w:rsid w:val="00240155"/>
    <w:rsid w:val="002449A8"/>
    <w:rsid w:val="00286AA4"/>
    <w:rsid w:val="002A681B"/>
    <w:rsid w:val="002C4368"/>
    <w:rsid w:val="002D7C9E"/>
    <w:rsid w:val="002F00FC"/>
    <w:rsid w:val="002F5D5B"/>
    <w:rsid w:val="003216EE"/>
    <w:rsid w:val="00346504"/>
    <w:rsid w:val="00366F28"/>
    <w:rsid w:val="0037350D"/>
    <w:rsid w:val="003824AE"/>
    <w:rsid w:val="00393478"/>
    <w:rsid w:val="003B1BBA"/>
    <w:rsid w:val="003C28BB"/>
    <w:rsid w:val="003E763C"/>
    <w:rsid w:val="00410DA1"/>
    <w:rsid w:val="004425F5"/>
    <w:rsid w:val="00451263"/>
    <w:rsid w:val="004525FD"/>
    <w:rsid w:val="0045402C"/>
    <w:rsid w:val="004612F0"/>
    <w:rsid w:val="004758DF"/>
    <w:rsid w:val="004A0F28"/>
    <w:rsid w:val="004A2140"/>
    <w:rsid w:val="004B7AA7"/>
    <w:rsid w:val="004C006D"/>
    <w:rsid w:val="004C0DE4"/>
    <w:rsid w:val="004C7092"/>
    <w:rsid w:val="004E5228"/>
    <w:rsid w:val="004E7463"/>
    <w:rsid w:val="00503662"/>
    <w:rsid w:val="0050726F"/>
    <w:rsid w:val="00507AEA"/>
    <w:rsid w:val="00511171"/>
    <w:rsid w:val="005479C9"/>
    <w:rsid w:val="00574D83"/>
    <w:rsid w:val="0057566D"/>
    <w:rsid w:val="005A04F6"/>
    <w:rsid w:val="005C73BD"/>
    <w:rsid w:val="005D12AE"/>
    <w:rsid w:val="005E4C25"/>
    <w:rsid w:val="005E7B21"/>
    <w:rsid w:val="005F151A"/>
    <w:rsid w:val="00611895"/>
    <w:rsid w:val="00624EDA"/>
    <w:rsid w:val="00653593"/>
    <w:rsid w:val="00657261"/>
    <w:rsid w:val="006A1AD0"/>
    <w:rsid w:val="006B099B"/>
    <w:rsid w:val="006B53BE"/>
    <w:rsid w:val="006B7680"/>
    <w:rsid w:val="006B7764"/>
    <w:rsid w:val="006C538E"/>
    <w:rsid w:val="007043CF"/>
    <w:rsid w:val="00726E2E"/>
    <w:rsid w:val="007441BB"/>
    <w:rsid w:val="00753504"/>
    <w:rsid w:val="00757677"/>
    <w:rsid w:val="00774BFE"/>
    <w:rsid w:val="00780693"/>
    <w:rsid w:val="00783A04"/>
    <w:rsid w:val="007A216A"/>
    <w:rsid w:val="007C1F37"/>
    <w:rsid w:val="007D332E"/>
    <w:rsid w:val="007E7D58"/>
    <w:rsid w:val="00826F35"/>
    <w:rsid w:val="00887FA1"/>
    <w:rsid w:val="00894D0D"/>
    <w:rsid w:val="008A7253"/>
    <w:rsid w:val="008B1DC1"/>
    <w:rsid w:val="008C3EDF"/>
    <w:rsid w:val="008D6A86"/>
    <w:rsid w:val="008E4272"/>
    <w:rsid w:val="00903EFD"/>
    <w:rsid w:val="009C7F34"/>
    <w:rsid w:val="009F001C"/>
    <w:rsid w:val="00A330F1"/>
    <w:rsid w:val="00A6142C"/>
    <w:rsid w:val="00A63204"/>
    <w:rsid w:val="00A71068"/>
    <w:rsid w:val="00A867B6"/>
    <w:rsid w:val="00A95466"/>
    <w:rsid w:val="00A97798"/>
    <w:rsid w:val="00AB64E5"/>
    <w:rsid w:val="00AE3408"/>
    <w:rsid w:val="00AE52EB"/>
    <w:rsid w:val="00B13AEE"/>
    <w:rsid w:val="00B32303"/>
    <w:rsid w:val="00B42C6E"/>
    <w:rsid w:val="00B73597"/>
    <w:rsid w:val="00B759C8"/>
    <w:rsid w:val="00B96A18"/>
    <w:rsid w:val="00BA1DCF"/>
    <w:rsid w:val="00BA6DCB"/>
    <w:rsid w:val="00BC16DC"/>
    <w:rsid w:val="00BC6D9E"/>
    <w:rsid w:val="00BC75BF"/>
    <w:rsid w:val="00C01771"/>
    <w:rsid w:val="00C01C4C"/>
    <w:rsid w:val="00C16DBB"/>
    <w:rsid w:val="00C23C29"/>
    <w:rsid w:val="00C27753"/>
    <w:rsid w:val="00C309F5"/>
    <w:rsid w:val="00C55215"/>
    <w:rsid w:val="00C56860"/>
    <w:rsid w:val="00C923E9"/>
    <w:rsid w:val="00CB344D"/>
    <w:rsid w:val="00CC4A8C"/>
    <w:rsid w:val="00CE3B17"/>
    <w:rsid w:val="00CF23EA"/>
    <w:rsid w:val="00CF5B44"/>
    <w:rsid w:val="00D04943"/>
    <w:rsid w:val="00D22274"/>
    <w:rsid w:val="00D27841"/>
    <w:rsid w:val="00D832FD"/>
    <w:rsid w:val="00D96D51"/>
    <w:rsid w:val="00DB7C63"/>
    <w:rsid w:val="00E016ED"/>
    <w:rsid w:val="00E10EA0"/>
    <w:rsid w:val="00E206CE"/>
    <w:rsid w:val="00E23A26"/>
    <w:rsid w:val="00E52721"/>
    <w:rsid w:val="00E61E09"/>
    <w:rsid w:val="00E715DD"/>
    <w:rsid w:val="00E72610"/>
    <w:rsid w:val="00EC2D4D"/>
    <w:rsid w:val="00EE1BF7"/>
    <w:rsid w:val="00EE2E28"/>
    <w:rsid w:val="00F41D82"/>
    <w:rsid w:val="00F4771B"/>
    <w:rsid w:val="00F50081"/>
    <w:rsid w:val="00F604AD"/>
    <w:rsid w:val="00F77565"/>
    <w:rsid w:val="00F81490"/>
    <w:rsid w:val="00FB6133"/>
    <w:rsid w:val="00FC6C54"/>
    <w:rsid w:val="00FD0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CFF"/>
    <w:rPr>
      <w:rFonts w:ascii="Calibri" w:eastAsia="Calibri" w:hAnsi="Calibri" w:cs="Times New Roman"/>
    </w:rPr>
  </w:style>
  <w:style w:type="paragraph" w:styleId="1">
    <w:name w:val="heading 1"/>
    <w:basedOn w:val="a"/>
    <w:link w:val="10"/>
    <w:qFormat/>
    <w:rsid w:val="00174AE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D82"/>
    <w:pPr>
      <w:ind w:left="720"/>
      <w:contextualSpacing/>
    </w:pPr>
    <w:rPr>
      <w:rFonts w:asciiTheme="minorHAnsi" w:eastAsiaTheme="minorHAnsi" w:hAnsiTheme="minorHAnsi" w:cstheme="minorBidi"/>
    </w:rPr>
  </w:style>
  <w:style w:type="table" w:styleId="a4">
    <w:name w:val="Table Grid"/>
    <w:basedOn w:val="a1"/>
    <w:uiPriority w:val="59"/>
    <w:rsid w:val="00C23C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4B7AA7"/>
    <w:pPr>
      <w:spacing w:before="100" w:beforeAutospacing="1" w:after="100" w:afterAutospacing="1" w:line="240" w:lineRule="auto"/>
    </w:pPr>
    <w:rPr>
      <w:rFonts w:ascii="Arial" w:eastAsia="Times New Roman" w:hAnsi="Arial" w:cs="Arial"/>
      <w:color w:val="000000"/>
      <w:sz w:val="20"/>
      <w:szCs w:val="20"/>
      <w:lang w:eastAsia="ru-RU"/>
    </w:rPr>
  </w:style>
  <w:style w:type="character" w:customStyle="1" w:styleId="apple-converted-space">
    <w:name w:val="apple-converted-space"/>
    <w:rsid w:val="004B7AA7"/>
  </w:style>
  <w:style w:type="character" w:styleId="a6">
    <w:name w:val="Strong"/>
    <w:uiPriority w:val="99"/>
    <w:qFormat/>
    <w:rsid w:val="004B7AA7"/>
    <w:rPr>
      <w:rFonts w:cs="Times New Roman"/>
      <w:b/>
    </w:rPr>
  </w:style>
  <w:style w:type="paragraph" w:styleId="a7">
    <w:name w:val="header"/>
    <w:basedOn w:val="a"/>
    <w:link w:val="a8"/>
    <w:uiPriority w:val="99"/>
    <w:rsid w:val="00903EFD"/>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basedOn w:val="a0"/>
    <w:link w:val="a7"/>
    <w:uiPriority w:val="99"/>
    <w:rsid w:val="00903EFD"/>
    <w:rPr>
      <w:rFonts w:ascii="Times New Roman" w:eastAsia="Times New Roman" w:hAnsi="Times New Roman" w:cs="Times New Roman"/>
      <w:sz w:val="20"/>
      <w:szCs w:val="20"/>
      <w:lang w:eastAsia="ru-RU"/>
    </w:rPr>
  </w:style>
  <w:style w:type="character" w:styleId="a9">
    <w:name w:val="Hyperlink"/>
    <w:basedOn w:val="a0"/>
    <w:uiPriority w:val="99"/>
    <w:unhideWhenUsed/>
    <w:rsid w:val="00903EFD"/>
    <w:rPr>
      <w:color w:val="0000FF"/>
      <w:u w:val="single"/>
    </w:rPr>
  </w:style>
  <w:style w:type="paragraph" w:styleId="aa">
    <w:name w:val="Balloon Text"/>
    <w:basedOn w:val="a"/>
    <w:link w:val="ab"/>
    <w:uiPriority w:val="99"/>
    <w:semiHidden/>
    <w:unhideWhenUsed/>
    <w:rsid w:val="00903EF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03EFD"/>
    <w:rPr>
      <w:rFonts w:ascii="Tahoma" w:eastAsia="Calibri" w:hAnsi="Tahoma" w:cs="Tahoma"/>
      <w:sz w:val="16"/>
      <w:szCs w:val="16"/>
    </w:rPr>
  </w:style>
  <w:style w:type="paragraph" w:customStyle="1" w:styleId="western">
    <w:name w:val="western"/>
    <w:basedOn w:val="a"/>
    <w:rsid w:val="006B53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174AE1"/>
    <w:rPr>
      <w:rFonts w:ascii="Times New Roman" w:eastAsia="Times New Roman" w:hAnsi="Times New Roman" w:cs="Times New Roman"/>
      <w:b/>
      <w:bCs/>
      <w:kern w:val="36"/>
      <w:sz w:val="48"/>
      <w:szCs w:val="48"/>
      <w:lang w:eastAsia="ru-RU"/>
    </w:rPr>
  </w:style>
  <w:style w:type="character" w:customStyle="1" w:styleId="redtext">
    <w:name w:val="red_text"/>
    <w:basedOn w:val="a0"/>
    <w:rsid w:val="00174AE1"/>
  </w:style>
</w:styles>
</file>

<file path=word/webSettings.xml><?xml version="1.0" encoding="utf-8"?>
<w:webSettings xmlns:r="http://schemas.openxmlformats.org/officeDocument/2006/relationships" xmlns:w="http://schemas.openxmlformats.org/wordprocessingml/2006/main">
  <w:divs>
    <w:div w:id="11170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1%8F%D1%82%D0%B5%D0%BB%D1%8C%D0%BD%D0%BE%D1%81%D1%82%D1%8C" TargetMode="Externa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kyzyl5.tuvasadik.ru/" TargetMode="External"/><Relationship Id="rId7" Type="http://schemas.openxmlformats.org/officeDocument/2006/relationships/hyperlink" Target="http://ru.wikipedia.org/wiki/%D0%9B%D0%B0%D1%82%D0%B8%D0%BD%D1%81%D0%BA%D0%B8%D0%B9_%D1%8F%D0%B7%D1%8B%D0%BA" TargetMode="Externa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hyperlink" Target="http://www.gnpbu.ru/cgi-bin/irbis64r_91/cgiirbis_64.exe?Z21ID=&amp;I21DBN=PEDW&amp;P21DBN=PEDW&amp;S21STN=1&amp;S21REF=1&amp;S21FMT=fullwebr&amp;C21COM=S&amp;S21CNR=20&amp;S21P01=0&amp;S21P02=0&amp;S21P03=M=&amp;S21STR="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www.proshkolu.ru/user/panisheva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0%D0%BA%D1%82%D0%B8%D0%B2%D0%BD%D0%BE%D1%81%D1%82%D1%8C_%D0%BB%D0%B8%D1%87%D0%BD%D0%BE%D1%81%D1%82%D0%B8" TargetMode="External"/><Relationship Id="rId24" Type="http://schemas.openxmlformats.org/officeDocument/2006/relationships/hyperlink" Target="http://www.gnpbu.ru/cgi-bin/irbis64r_91/cgiirbis_64.exe?Z21ID=&amp;I21DBN=PEDW&amp;P21DBN=PEDW&amp;S21STN=1&amp;S21REF=1&amp;S21FMT=fullwebr&amp;C21COM=S&amp;S21CNR=20&amp;S21P01=0&amp;S21P02=0&amp;S21P03=M=&amp;S21STR="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www.gnpbu.ru/cgi-bin/irbis64r_91/cgiirbis_64.exe?Z21ID=&amp;I21DBN=PEDW&amp;P21DBN=PEDW&amp;S21STN=1&amp;S21REF=1&amp;S21FMT=fullwebr&amp;C21COM=S&amp;S21CNR=20&amp;S21P01=0&amp;S21P02=0&amp;S21P03=M=&amp;S21STR=" TargetMode="External"/><Relationship Id="rId28" Type="http://schemas.openxmlformats.org/officeDocument/2006/relationships/theme" Target="theme/theme1.xml"/><Relationship Id="rId10" Type="http://schemas.openxmlformats.org/officeDocument/2006/relationships/hyperlink" Target="http://ru.wikipedia.org/wiki/%D0%A7%D0%B5%D0%BB%D0%BE%D0%B2%D0%B5%D0%BA"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ru.wikipedia.org/wiki/%D0%9F%D1%81%D0%B8%D1%85%D0%BE%D1%84%D0%B8%D0%B7%D0%B8%D0%BE%D0%BB%D0%BE%D0%B3%D0%B8%D1%8F" TargetMode="External"/><Relationship Id="rId14" Type="http://schemas.openxmlformats.org/officeDocument/2006/relationships/image" Target="media/image1.emf"/><Relationship Id="rId22" Type="http://schemas.openxmlformats.org/officeDocument/2006/relationships/hyperlink" Target="http://www.gnpbu.ru/cgi-bin/irbis64r_91/cgiirbis_64.exe?Z21ID=&amp;I21DBN=PEDW&amp;P21DBN=PEDW&amp;S21STN=1&amp;S21REF=1&amp;S21FMT=fullwebr&amp;C21COM=S&amp;S21CNR=20&amp;S21P01=0&amp;S21P02=1&amp;S21P03=A=&amp;S21STR=%D0%92%D0%B5%D1%80%D0%B0%D0%BA%D1%81%D0%B0,%20%D0%9D.%20%D0%9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3098</Words>
  <Characters>17661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2014-06-16T05:27:00Z</cp:lastPrinted>
  <dcterms:created xsi:type="dcterms:W3CDTF">2016-12-07T08:54:00Z</dcterms:created>
  <dcterms:modified xsi:type="dcterms:W3CDTF">2016-12-07T08:54:00Z</dcterms:modified>
</cp:coreProperties>
</file>